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7C" w:rsidRDefault="00674F7C">
      <w:pPr>
        <w:rPr>
          <w:rFonts w:ascii="Comic Sans MS" w:hAnsi="Comic Sans MS"/>
          <w:b/>
          <w:u w:val="single"/>
        </w:rPr>
      </w:pPr>
      <w:r w:rsidRPr="00674F7C">
        <w:rPr>
          <w:rFonts w:ascii="Comic Sans MS" w:hAnsi="Comic Sans MS"/>
          <w:b/>
          <w:u w:val="single"/>
        </w:rPr>
        <w:t xml:space="preserve">Curriculum Intent </w:t>
      </w:r>
    </w:p>
    <w:p w:rsidR="00C67EB3" w:rsidRDefault="00674F7C">
      <w:pPr>
        <w:rPr>
          <w:rFonts w:ascii="Comic Sans MS" w:hAnsi="Comic Sans MS"/>
        </w:rPr>
      </w:pPr>
      <w:r w:rsidRPr="00674F7C">
        <w:rPr>
          <w:rFonts w:ascii="Comic Sans MS" w:hAnsi="Comic Sans MS"/>
        </w:rPr>
        <w:t>Music</w:t>
      </w:r>
      <w:r w:rsidR="009F128B">
        <w:rPr>
          <w:rFonts w:ascii="Comic Sans MS" w:hAnsi="Comic Sans MS"/>
        </w:rPr>
        <w:t xml:space="preserve"> </w:t>
      </w:r>
      <w:r w:rsidR="009F128B" w:rsidRPr="00674F7C">
        <w:rPr>
          <w:rFonts w:ascii="Comic Sans MS" w:hAnsi="Comic Sans MS"/>
        </w:rPr>
        <w:t>is a universal language that embodies one of the highest forms of creativity</w:t>
      </w:r>
      <w:r w:rsidR="009F128B">
        <w:rPr>
          <w:rFonts w:ascii="Comic Sans MS" w:hAnsi="Comic Sans MS"/>
        </w:rPr>
        <w:t xml:space="preserve"> and</w:t>
      </w:r>
      <w:r w:rsidRPr="00674F7C">
        <w:rPr>
          <w:rFonts w:ascii="Comic Sans MS" w:hAnsi="Comic Sans MS"/>
        </w:rPr>
        <w:t xml:space="preserve"> is fully embedded in </w:t>
      </w:r>
      <w:proofErr w:type="spellStart"/>
      <w:r w:rsidRPr="00674F7C">
        <w:rPr>
          <w:rFonts w:ascii="Comic Sans MS" w:hAnsi="Comic Sans MS"/>
        </w:rPr>
        <w:t>Highburton</w:t>
      </w:r>
      <w:proofErr w:type="spellEnd"/>
      <w:r w:rsidRPr="00674F7C">
        <w:rPr>
          <w:rFonts w:ascii="Comic Sans MS" w:hAnsi="Comic Sans MS"/>
        </w:rPr>
        <w:t xml:space="preserve"> CE (VC) First School </w:t>
      </w:r>
      <w:r w:rsidR="009F128B">
        <w:rPr>
          <w:rFonts w:ascii="Comic Sans MS" w:hAnsi="Comic Sans MS"/>
        </w:rPr>
        <w:t xml:space="preserve">curriculum </w:t>
      </w:r>
      <w:r w:rsidRPr="00674F7C">
        <w:rPr>
          <w:rFonts w:ascii="Comic Sans MS" w:hAnsi="Comic Sans MS"/>
        </w:rPr>
        <w:t xml:space="preserve">and our aspiration is that every child adopts a lifelong love of music. </w:t>
      </w:r>
      <w:r w:rsidR="00381BAF" w:rsidRPr="00674F7C">
        <w:rPr>
          <w:rFonts w:ascii="Comic Sans MS" w:hAnsi="Comic Sans MS"/>
        </w:rPr>
        <w:t xml:space="preserve">Music teaching at </w:t>
      </w:r>
      <w:proofErr w:type="spellStart"/>
      <w:r w:rsidR="00381BAF">
        <w:rPr>
          <w:rFonts w:ascii="Comic Sans MS" w:hAnsi="Comic Sans MS"/>
        </w:rPr>
        <w:t>Highburton</w:t>
      </w:r>
      <w:proofErr w:type="spellEnd"/>
      <w:r w:rsidR="00381BAF">
        <w:rPr>
          <w:rFonts w:ascii="Comic Sans MS" w:hAnsi="Comic Sans MS"/>
        </w:rPr>
        <w:t xml:space="preserve"> </w:t>
      </w:r>
      <w:r w:rsidR="00381BAF" w:rsidRPr="00674F7C">
        <w:rPr>
          <w:rFonts w:ascii="Comic Sans MS" w:hAnsi="Comic Sans MS"/>
        </w:rPr>
        <w:t>aims to follow the specifications of the National Curriculum; providing a broad, balanced and differentiated curriculum and ensuring the progressive development of musical concepts, knowledge and skills</w:t>
      </w:r>
      <w:r w:rsidR="00381BAF">
        <w:rPr>
          <w:rFonts w:ascii="Comic Sans MS" w:hAnsi="Comic Sans MS"/>
        </w:rPr>
        <w:t xml:space="preserve"> which we do this by adopting the Charanga Scheme</w:t>
      </w:r>
      <w:r w:rsidR="00381BAF" w:rsidRPr="00674F7C">
        <w:rPr>
          <w:rFonts w:ascii="Comic Sans MS" w:hAnsi="Comic Sans MS"/>
        </w:rPr>
        <w:t xml:space="preserve">. </w:t>
      </w:r>
      <w:r w:rsidR="00381BAF" w:rsidRPr="00381BAF">
        <w:rPr>
          <w:rFonts w:ascii="Comic Sans MS" w:hAnsi="Comic Sans MS"/>
        </w:rPr>
        <w:t>As pupils progress, they should develop a critical engagement with music, allowing them to compose, and to listen with discrimination to the best in the musical canon.</w:t>
      </w:r>
      <w:r w:rsidR="00315027" w:rsidRPr="00315027">
        <w:rPr>
          <w:rFonts w:ascii="Comic Sans MS" w:hAnsi="Comic Sans MS"/>
        </w:rPr>
        <w:t xml:space="preserve"> </w:t>
      </w:r>
      <w:r w:rsidR="00315027" w:rsidRPr="00674F7C">
        <w:rPr>
          <w:rFonts w:ascii="Comic Sans MS" w:hAnsi="Comic Sans MS"/>
        </w:rPr>
        <w:t>Lessons enable children to develop their skills, appreciate a wide variety of music and begin to appraise a range of musical genres.</w:t>
      </w:r>
      <w:r w:rsidR="00381BAF">
        <w:rPr>
          <w:rFonts w:ascii="Comic Sans MS" w:hAnsi="Comic Sans MS"/>
        </w:rPr>
        <w:t xml:space="preserve"> </w:t>
      </w:r>
      <w:r w:rsidRPr="00674F7C">
        <w:rPr>
          <w:rFonts w:ascii="Comic Sans MS" w:hAnsi="Comic Sans MS"/>
        </w:rPr>
        <w:t xml:space="preserve">To build on the musical horizons of each child, we strongly believe that children should be given the opportunity to share their musical skills at different events both in and outside of school. </w:t>
      </w:r>
      <w:r>
        <w:rPr>
          <w:rFonts w:ascii="Comic Sans MS" w:hAnsi="Comic Sans MS"/>
        </w:rPr>
        <w:t>We want all our children to have the opportunity to learn an instrument in every year</w:t>
      </w:r>
      <w:r w:rsidR="009F128B">
        <w:rPr>
          <w:rFonts w:ascii="Comic Sans MS" w:hAnsi="Comic Sans MS"/>
        </w:rPr>
        <w:t xml:space="preserve"> group thorough school therefore we have planned this within our curriculum. In Key Stage 1: Year 1 – Ocarina, Year 2 – Recorder </w:t>
      </w:r>
      <w:r w:rsidR="009F128B" w:rsidRPr="00674F7C">
        <w:rPr>
          <w:rFonts w:ascii="Comic Sans MS" w:hAnsi="Comic Sans MS"/>
        </w:rPr>
        <w:t>(woodwind),</w:t>
      </w:r>
      <w:r w:rsidR="009F128B">
        <w:rPr>
          <w:rFonts w:ascii="Comic Sans MS" w:hAnsi="Comic Sans MS"/>
        </w:rPr>
        <w:t xml:space="preserve"> and in Key Stage 2: Year 3 – Clarinet </w:t>
      </w:r>
      <w:r w:rsidR="009F128B" w:rsidRPr="00674F7C">
        <w:rPr>
          <w:rFonts w:ascii="Comic Sans MS" w:hAnsi="Comic Sans MS"/>
        </w:rPr>
        <w:t>(woodwind)</w:t>
      </w:r>
      <w:r w:rsidR="009F128B">
        <w:rPr>
          <w:rFonts w:ascii="Comic Sans MS" w:hAnsi="Comic Sans MS"/>
        </w:rPr>
        <w:t xml:space="preserve">, Year 4 – Ukulele </w:t>
      </w:r>
      <w:r w:rsidR="009F128B" w:rsidRPr="00674F7C">
        <w:rPr>
          <w:rFonts w:ascii="Comic Sans MS" w:hAnsi="Comic Sans MS"/>
        </w:rPr>
        <w:t>(</w:t>
      </w:r>
      <w:r w:rsidR="009F128B">
        <w:rPr>
          <w:rFonts w:ascii="Comic Sans MS" w:hAnsi="Comic Sans MS"/>
        </w:rPr>
        <w:t>strings</w:t>
      </w:r>
      <w:r w:rsidR="009F128B" w:rsidRPr="00674F7C">
        <w:rPr>
          <w:rFonts w:ascii="Comic Sans MS" w:hAnsi="Comic Sans MS"/>
        </w:rPr>
        <w:t>)</w:t>
      </w:r>
      <w:r w:rsidR="009F128B">
        <w:rPr>
          <w:rFonts w:ascii="Comic Sans MS" w:hAnsi="Comic Sans MS"/>
        </w:rPr>
        <w:t xml:space="preserve">, Year 5 – Cornet or trombone </w:t>
      </w:r>
      <w:r w:rsidR="009F128B" w:rsidRPr="00674F7C">
        <w:rPr>
          <w:rFonts w:ascii="Comic Sans MS" w:hAnsi="Comic Sans MS"/>
        </w:rPr>
        <w:t>(</w:t>
      </w:r>
      <w:r w:rsidR="009F128B">
        <w:rPr>
          <w:rFonts w:ascii="Comic Sans MS" w:hAnsi="Comic Sans MS"/>
        </w:rPr>
        <w:t>Brass</w:t>
      </w:r>
      <w:r w:rsidR="009F128B" w:rsidRPr="00674F7C">
        <w:rPr>
          <w:rFonts w:ascii="Comic Sans MS" w:hAnsi="Comic Sans MS"/>
        </w:rPr>
        <w:t>)</w:t>
      </w:r>
      <w:r w:rsidR="009F128B">
        <w:rPr>
          <w:rFonts w:ascii="Comic Sans MS" w:hAnsi="Comic Sans MS"/>
        </w:rPr>
        <w:t xml:space="preserve">. </w:t>
      </w:r>
      <w:r w:rsidRPr="00674F7C">
        <w:rPr>
          <w:rFonts w:ascii="Comic Sans MS" w:hAnsi="Comic Sans MS"/>
        </w:rPr>
        <w:t xml:space="preserve">All children have opportunities to develop their skills through high quality peripatetic tuition. Learning music develops all aspects of a child’s learning from the physical action of playing an instrument to the mathematical skills needed to keep a pulse but at </w:t>
      </w:r>
      <w:proofErr w:type="spellStart"/>
      <w:r w:rsidRPr="00674F7C">
        <w:rPr>
          <w:rFonts w:ascii="Comic Sans MS" w:hAnsi="Comic Sans MS"/>
        </w:rPr>
        <w:t>Highburton</w:t>
      </w:r>
      <w:proofErr w:type="spellEnd"/>
      <w:r w:rsidRPr="00674F7C">
        <w:rPr>
          <w:rFonts w:ascii="Comic Sans MS" w:hAnsi="Comic Sans MS"/>
        </w:rPr>
        <w:t xml:space="preserve"> we teach music for musical learning and to develop our children as musicians. We support children who are less confident, whilst encouraging them to flourish and become confident performers.</w:t>
      </w:r>
      <w:r w:rsidR="00381BAF" w:rsidRPr="00381BAF">
        <w:rPr>
          <w:rFonts w:ascii="Comic Sans MS" w:hAnsi="Comic Sans MS"/>
        </w:rPr>
        <w:t xml:space="preserve"> </w:t>
      </w:r>
      <w:r w:rsidR="00381BAF" w:rsidRPr="00674F7C">
        <w:rPr>
          <w:rFonts w:ascii="Comic Sans MS" w:hAnsi="Comic Sans MS"/>
        </w:rPr>
        <w:t xml:space="preserve">At </w:t>
      </w:r>
      <w:proofErr w:type="spellStart"/>
      <w:r w:rsidR="00381BAF">
        <w:rPr>
          <w:rFonts w:ascii="Comic Sans MS" w:hAnsi="Comic Sans MS"/>
        </w:rPr>
        <w:t>Highburton</w:t>
      </w:r>
      <w:proofErr w:type="spellEnd"/>
      <w:r w:rsidR="00381BAF">
        <w:rPr>
          <w:rFonts w:ascii="Comic Sans MS" w:hAnsi="Comic Sans MS"/>
        </w:rPr>
        <w:t xml:space="preserve"> </w:t>
      </w:r>
      <w:r w:rsidR="00381BAF" w:rsidRPr="00674F7C">
        <w:rPr>
          <w:rFonts w:ascii="Comic Sans MS" w:hAnsi="Comic Sans MS"/>
        </w:rPr>
        <w:t xml:space="preserve">we believe that music plays an integral role in helping children to feel part of a community, therefore we provide opportunities for all children to create, play, perform and enjoy music both in class and to an audience. </w:t>
      </w:r>
      <w:r w:rsidRPr="00674F7C">
        <w:rPr>
          <w:rFonts w:ascii="Comic Sans MS" w:hAnsi="Comic Sans MS"/>
        </w:rPr>
        <w:t xml:space="preserve">Through assemblies and key stage performances, children showcase their talent and their understanding of performing with awareness of others. </w:t>
      </w:r>
      <w:r w:rsidR="00C67EB3">
        <w:rPr>
          <w:rFonts w:ascii="Comic Sans MS" w:hAnsi="Comic Sans MS"/>
        </w:rPr>
        <w:t xml:space="preserve">As well as this, children gain to appraise a range of music genres and in assemblies we expose the children to a varied range of music styles. </w:t>
      </w:r>
    </w:p>
    <w:p w:rsidR="00C67EB3" w:rsidRPr="00C67EB3" w:rsidRDefault="00674F7C">
      <w:pPr>
        <w:rPr>
          <w:rFonts w:ascii="Comic Sans MS" w:hAnsi="Comic Sans MS"/>
          <w:u w:val="single"/>
        </w:rPr>
      </w:pPr>
      <w:r w:rsidRPr="00C67EB3">
        <w:rPr>
          <w:rFonts w:ascii="Comic Sans MS" w:hAnsi="Comic Sans MS"/>
          <w:u w:val="single"/>
        </w:rPr>
        <w:t>The aims of our Music curriculum are to develop pupils who:</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Enjoy and have an appreciation for music. </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Listen to, review and evaluate music across a range of historical periods, genres, cultures, styles and traditions. </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Can sing and use their voices to create different effects. </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Create and compose music, both on their own and with others. </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Use a range of musical language. </w:t>
      </w:r>
    </w:p>
    <w:p w:rsidR="00C6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Make judgements and express personal preferences about the quality and style of music. </w:t>
      </w:r>
    </w:p>
    <w:p w:rsidR="00674F7C"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Take part in performances with an awareness of audience. </w:t>
      </w:r>
    </w:p>
    <w:p w:rsidR="00315027" w:rsidRPr="006F37AB" w:rsidRDefault="00315027" w:rsidP="006F37AB">
      <w:pPr>
        <w:pStyle w:val="ListParagraph"/>
        <w:numPr>
          <w:ilvl w:val="0"/>
          <w:numId w:val="2"/>
        </w:numPr>
        <w:rPr>
          <w:rFonts w:ascii="Comic Sans MS" w:hAnsi="Comic Sans MS"/>
        </w:rPr>
      </w:pPr>
      <w:r w:rsidRPr="006F37AB">
        <w:rPr>
          <w:rFonts w:ascii="Comic Sans MS" w:hAnsi="Comic Sans MS"/>
        </w:rPr>
        <w:t>Learn how to read music by learning a different instrument each year as they progress through school</w:t>
      </w:r>
    </w:p>
    <w:p w:rsidR="00315027" w:rsidRDefault="00315027" w:rsidP="00315027">
      <w:pPr>
        <w:pStyle w:val="ListParagraph"/>
        <w:ind w:left="360"/>
        <w:rPr>
          <w:rFonts w:ascii="Comic Sans MS" w:hAnsi="Comic Sans MS"/>
        </w:rPr>
      </w:pPr>
    </w:p>
    <w:p w:rsidR="00315027" w:rsidRDefault="00315027" w:rsidP="00315027">
      <w:pPr>
        <w:pStyle w:val="ListParagraph"/>
        <w:ind w:left="360"/>
        <w:rPr>
          <w:rFonts w:ascii="Comic Sans MS" w:hAnsi="Comic Sans MS"/>
        </w:rPr>
      </w:pPr>
    </w:p>
    <w:p w:rsidR="00315027" w:rsidRDefault="00315027" w:rsidP="00315027">
      <w:pPr>
        <w:pStyle w:val="ListParagraph"/>
        <w:ind w:left="360"/>
        <w:rPr>
          <w:rFonts w:ascii="Comic Sans MS" w:hAnsi="Comic Sans MS"/>
        </w:rPr>
      </w:pPr>
    </w:p>
    <w:p w:rsidR="00C6742D" w:rsidRDefault="00C6742D" w:rsidP="00315027">
      <w:pPr>
        <w:pStyle w:val="ListParagraph"/>
        <w:ind w:left="360"/>
        <w:rPr>
          <w:rFonts w:ascii="Comic Sans MS" w:hAnsi="Comic Sans MS"/>
        </w:rPr>
      </w:pPr>
    </w:p>
    <w:p w:rsidR="00C6742D" w:rsidRPr="00315027" w:rsidRDefault="00C6742D" w:rsidP="00315027">
      <w:pPr>
        <w:pStyle w:val="ListParagraph"/>
        <w:ind w:left="360"/>
        <w:rPr>
          <w:rFonts w:ascii="Comic Sans MS" w:hAnsi="Comic Sans MS"/>
        </w:rPr>
      </w:pPr>
      <w:bookmarkStart w:id="0" w:name="_GoBack"/>
      <w:bookmarkEnd w:id="0"/>
    </w:p>
    <w:p w:rsidR="00674F7C" w:rsidRPr="00674F7C" w:rsidRDefault="00674F7C">
      <w:pPr>
        <w:rPr>
          <w:rFonts w:ascii="Comic Sans MS" w:hAnsi="Comic Sans MS"/>
          <w:b/>
          <w:u w:val="single"/>
        </w:rPr>
      </w:pPr>
      <w:r w:rsidRPr="00674F7C">
        <w:rPr>
          <w:rFonts w:ascii="Comic Sans MS" w:hAnsi="Comic Sans MS"/>
          <w:b/>
          <w:u w:val="single"/>
        </w:rPr>
        <w:lastRenderedPageBreak/>
        <w:t xml:space="preserve">Implementation </w:t>
      </w:r>
    </w:p>
    <w:p w:rsidR="00674F7C" w:rsidRDefault="00674F7C">
      <w:pPr>
        <w:rPr>
          <w:rFonts w:ascii="Comic Sans MS" w:hAnsi="Comic Sans MS"/>
        </w:rPr>
      </w:pPr>
      <w:r w:rsidRPr="00674F7C">
        <w:rPr>
          <w:rFonts w:ascii="Comic Sans MS" w:hAnsi="Comic Sans MS"/>
        </w:rPr>
        <w:t xml:space="preserve">Music teaching at </w:t>
      </w:r>
      <w:proofErr w:type="spellStart"/>
      <w:r w:rsidR="006F37AB">
        <w:rPr>
          <w:rFonts w:ascii="Comic Sans MS" w:hAnsi="Comic Sans MS"/>
        </w:rPr>
        <w:t>Highburton</w:t>
      </w:r>
      <w:proofErr w:type="spellEnd"/>
      <w:r w:rsidR="006F37AB">
        <w:rPr>
          <w:rFonts w:ascii="Comic Sans MS" w:hAnsi="Comic Sans MS"/>
        </w:rPr>
        <w:t xml:space="preserve"> First School de</w:t>
      </w:r>
      <w:r w:rsidRPr="00674F7C">
        <w:rPr>
          <w:rFonts w:ascii="Comic Sans MS" w:hAnsi="Comic Sans MS"/>
        </w:rPr>
        <w:t xml:space="preserve">livers the requirements of the National Curriculum through use of the Charanga scheme of work. Teachers follow the suggested scheme of work, </w:t>
      </w:r>
      <w:r w:rsidR="006F37AB">
        <w:rPr>
          <w:rFonts w:ascii="Comic Sans MS" w:hAnsi="Comic Sans MS"/>
        </w:rPr>
        <w:t xml:space="preserve">and work through 3 key teaching elements: </w:t>
      </w:r>
      <w:r w:rsidR="006F37AB" w:rsidRPr="006F37AB">
        <w:rPr>
          <w:rFonts w:ascii="Comic Sans MS" w:hAnsi="Comic Sans MS"/>
        </w:rPr>
        <w:t>Listening and Appraising</w:t>
      </w:r>
      <w:r w:rsidR="006F37AB">
        <w:rPr>
          <w:rFonts w:ascii="Comic Sans MS" w:hAnsi="Comic Sans MS"/>
        </w:rPr>
        <w:t xml:space="preserve">, </w:t>
      </w:r>
      <w:r w:rsidR="006F37AB" w:rsidRPr="006F37AB">
        <w:rPr>
          <w:rFonts w:ascii="Comic Sans MS" w:hAnsi="Comic Sans MS"/>
        </w:rPr>
        <w:t>Composing &amp; Improvising</w:t>
      </w:r>
      <w:r w:rsidR="006F37AB">
        <w:rPr>
          <w:rFonts w:ascii="Comic Sans MS" w:hAnsi="Comic Sans MS"/>
        </w:rPr>
        <w:t xml:space="preserve"> and </w:t>
      </w:r>
      <w:r w:rsidR="006F37AB" w:rsidRPr="006F37AB">
        <w:rPr>
          <w:rFonts w:ascii="Comic Sans MS" w:hAnsi="Comic Sans MS"/>
        </w:rPr>
        <w:t>Playing and Performing</w:t>
      </w:r>
      <w:r w:rsidR="006F37AB">
        <w:rPr>
          <w:rFonts w:ascii="Comic Sans MS" w:hAnsi="Comic Sans MS"/>
        </w:rPr>
        <w:t xml:space="preserve">. </w:t>
      </w:r>
      <w:r w:rsidRPr="00674F7C">
        <w:rPr>
          <w:rFonts w:ascii="Comic Sans MS" w:hAnsi="Comic Sans MS"/>
        </w:rPr>
        <w:t xml:space="preserve">Music lessons are broken down into half-termly units and an emphasis </w:t>
      </w:r>
      <w:proofErr w:type="gramStart"/>
      <w:r w:rsidRPr="00674F7C">
        <w:rPr>
          <w:rFonts w:ascii="Comic Sans MS" w:hAnsi="Comic Sans MS"/>
        </w:rPr>
        <w:t>is</w:t>
      </w:r>
      <w:proofErr w:type="gramEnd"/>
      <w:r w:rsidRPr="00674F7C">
        <w:rPr>
          <w:rFonts w:ascii="Comic Sans MS" w:hAnsi="Comic Sans MS"/>
        </w:rPr>
        <w:t xml:space="preserve"> placed on musical vocabulary, allowing children to talk about pieces of music using the correct terminology. Each unit of work has an on-going musical learning focus and lessons usually follow a specific learning sequence: Within the EYFS setting, music is an integral part of children’s learning journey. Rhyme and rhythm are utilised throughout the learning of phonics, handwriting and mathematics. Children learn a wide range of songs and rhymes and develop skills for performing together</w:t>
      </w:r>
      <w:r w:rsidR="00F54901">
        <w:rPr>
          <w:rFonts w:ascii="Comic Sans MS" w:hAnsi="Comic Sans MS"/>
        </w:rPr>
        <w:t xml:space="preserve"> through the Charanga Freestyle units</w:t>
      </w:r>
      <w:r w:rsidRPr="00674F7C">
        <w:rPr>
          <w:rFonts w:ascii="Comic Sans MS" w:hAnsi="Comic Sans MS"/>
        </w:rPr>
        <w:t xml:space="preserve">. Singing and music making opportunities are used frequently to embed learning, develop musical awareness and to demonstrate how music can be used to express feelings. </w:t>
      </w:r>
    </w:p>
    <w:p w:rsidR="00674F7C" w:rsidRPr="00674F7C" w:rsidRDefault="00674F7C">
      <w:pPr>
        <w:rPr>
          <w:rFonts w:ascii="Comic Sans MS" w:hAnsi="Comic Sans MS"/>
          <w:b/>
          <w:u w:val="single"/>
        </w:rPr>
      </w:pPr>
      <w:r w:rsidRPr="00674F7C">
        <w:rPr>
          <w:rFonts w:ascii="Comic Sans MS" w:hAnsi="Comic Sans MS"/>
          <w:b/>
          <w:u w:val="single"/>
        </w:rPr>
        <w:t xml:space="preserve">Impact </w:t>
      </w:r>
    </w:p>
    <w:p w:rsidR="00377EB3" w:rsidRDefault="00674F7C">
      <w:pPr>
        <w:rPr>
          <w:rFonts w:ascii="Comic Sans MS" w:hAnsi="Comic Sans MS"/>
        </w:rPr>
      </w:pPr>
      <w:r w:rsidRPr="00674F7C">
        <w:rPr>
          <w:rFonts w:ascii="Comic Sans MS" w:hAnsi="Comic Sans MS"/>
        </w:rPr>
        <w:t xml:space="preserve">Our music Curriculum is planned to demonstrate progression and build on and embed current skills. We focus on progression of knowledge and skills in the different musical components and teaching of vocabulary also forms part of the units of work. If children are achieving the knowledge and skills in lessons, then they are deemed to be making good or better progress. </w:t>
      </w:r>
    </w:p>
    <w:p w:rsidR="00377EB3" w:rsidRDefault="00674F7C">
      <w:pPr>
        <w:rPr>
          <w:rFonts w:ascii="Comic Sans MS" w:hAnsi="Comic Sans MS"/>
        </w:rPr>
      </w:pPr>
      <w:r w:rsidRPr="00674F7C">
        <w:rPr>
          <w:rFonts w:ascii="Comic Sans MS" w:hAnsi="Comic Sans MS"/>
        </w:rPr>
        <w:t xml:space="preserve">We measure the impact of our curriculum through the following methods: </w:t>
      </w:r>
    </w:p>
    <w:p w:rsidR="008A1F76" w:rsidRPr="008A1F76" w:rsidRDefault="00674F7C" w:rsidP="008A1F76">
      <w:pPr>
        <w:rPr>
          <w:rFonts w:ascii="Comic Sans MS" w:hAnsi="Comic Sans MS"/>
        </w:rPr>
      </w:pPr>
      <w:r w:rsidRPr="00674F7C">
        <w:rPr>
          <w:rFonts w:ascii="Comic Sans MS" w:hAnsi="Comic Sans MS"/>
        </w:rPr>
        <w:sym w:font="Symbol" w:char="F0B7"/>
      </w:r>
      <w:r w:rsidRPr="00674F7C">
        <w:rPr>
          <w:rFonts w:ascii="Comic Sans MS" w:hAnsi="Comic Sans MS"/>
        </w:rPr>
        <w:t xml:space="preserve"> Pupil discussions and interviewing the pupils about their learning (pupil voice). </w:t>
      </w:r>
    </w:p>
    <w:p w:rsidR="0037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Governor monitoring with our subject music link governor. </w:t>
      </w:r>
    </w:p>
    <w:p w:rsidR="0037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Annual reporting and tracking of standards across the curriculum. </w:t>
      </w:r>
    </w:p>
    <w:p w:rsidR="0037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w:t>
      </w:r>
      <w:r w:rsidR="008A1F76">
        <w:rPr>
          <w:rFonts w:ascii="Comic Sans MS" w:hAnsi="Comic Sans MS"/>
        </w:rPr>
        <w:t>Book looks, p</w:t>
      </w:r>
      <w:r w:rsidRPr="00674F7C">
        <w:rPr>
          <w:rFonts w:ascii="Comic Sans MS" w:hAnsi="Comic Sans MS"/>
        </w:rPr>
        <w:t>hoto and video evidence of the pupil</w:t>
      </w:r>
      <w:r w:rsidR="008A1F76">
        <w:rPr>
          <w:rFonts w:ascii="Comic Sans MS" w:hAnsi="Comic Sans MS"/>
        </w:rPr>
        <w:t xml:space="preserve">’s responses and </w:t>
      </w:r>
      <w:r w:rsidRPr="00674F7C">
        <w:rPr>
          <w:rFonts w:ascii="Comic Sans MS" w:hAnsi="Comic Sans MS"/>
        </w:rPr>
        <w:t xml:space="preserve">practical learning. </w:t>
      </w:r>
    </w:p>
    <w:p w:rsidR="00377EB3"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Use of the assessment tools provided within the Charanga scheme. </w:t>
      </w:r>
    </w:p>
    <w:p w:rsidR="001E4C82" w:rsidRPr="00674F7C" w:rsidRDefault="00674F7C">
      <w:pPr>
        <w:rPr>
          <w:rFonts w:ascii="Comic Sans MS" w:hAnsi="Comic Sans MS"/>
        </w:rPr>
      </w:pPr>
      <w:r w:rsidRPr="00674F7C">
        <w:rPr>
          <w:rFonts w:ascii="Comic Sans MS" w:hAnsi="Comic Sans MS"/>
        </w:rPr>
        <w:sym w:font="Symbol" w:char="F0B7"/>
      </w:r>
      <w:r w:rsidRPr="00674F7C">
        <w:rPr>
          <w:rFonts w:ascii="Comic Sans MS" w:hAnsi="Comic Sans MS"/>
        </w:rPr>
        <w:t xml:space="preserve"> Dedicated music leader time. The impact of our music curriculum is also measured in the uptake of our music after school clubs</w:t>
      </w:r>
      <w:r w:rsidR="008A1F76">
        <w:rPr>
          <w:rFonts w:ascii="Comic Sans MS" w:hAnsi="Comic Sans MS"/>
        </w:rPr>
        <w:t xml:space="preserve">, </w:t>
      </w:r>
      <w:r w:rsidRPr="00674F7C">
        <w:rPr>
          <w:rFonts w:ascii="Comic Sans MS" w:hAnsi="Comic Sans MS"/>
        </w:rPr>
        <w:t>take of additional music 1:1 teaching</w:t>
      </w:r>
      <w:r w:rsidR="008A1F76">
        <w:rPr>
          <w:rFonts w:ascii="Comic Sans MS" w:hAnsi="Comic Sans MS"/>
        </w:rPr>
        <w:t xml:space="preserve"> and performances</w:t>
      </w:r>
      <w:r w:rsidRPr="00674F7C">
        <w:rPr>
          <w:rFonts w:ascii="Comic Sans MS" w:hAnsi="Comic Sans MS"/>
        </w:rPr>
        <w:t>.</w:t>
      </w:r>
    </w:p>
    <w:sectPr w:rsidR="001E4C82" w:rsidRPr="00674F7C" w:rsidSect="00C67E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4494"/>
    <w:multiLevelType w:val="hybridMultilevel"/>
    <w:tmpl w:val="B46C0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B110D9"/>
    <w:multiLevelType w:val="hybridMultilevel"/>
    <w:tmpl w:val="23F23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7C"/>
    <w:rsid w:val="002B24BF"/>
    <w:rsid w:val="00315027"/>
    <w:rsid w:val="00377EB3"/>
    <w:rsid w:val="00381BAF"/>
    <w:rsid w:val="00674F7C"/>
    <w:rsid w:val="006F37AB"/>
    <w:rsid w:val="008A1F76"/>
    <w:rsid w:val="00907F73"/>
    <w:rsid w:val="009F128B"/>
    <w:rsid w:val="00C6742D"/>
    <w:rsid w:val="00C67EB3"/>
    <w:rsid w:val="00E9672B"/>
    <w:rsid w:val="00EE1FAD"/>
    <w:rsid w:val="00F5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D1D4"/>
  <w15:chartTrackingRefBased/>
  <w15:docId w15:val="{0BFB8052-BFC4-479C-93F0-104D68F4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Lane</dc:creator>
  <cp:keywords/>
  <dc:description/>
  <cp:lastModifiedBy>Georgina Lane</cp:lastModifiedBy>
  <cp:revision>7</cp:revision>
  <dcterms:created xsi:type="dcterms:W3CDTF">2023-01-20T10:49:00Z</dcterms:created>
  <dcterms:modified xsi:type="dcterms:W3CDTF">2023-01-20T12:16:00Z</dcterms:modified>
</cp:coreProperties>
</file>