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BBEFB" w14:textId="77777777" w:rsidR="00CA4995" w:rsidRDefault="00CA4995" w:rsidP="00CA4995">
      <w:pPr>
        <w:spacing w:after="0" w:line="240" w:lineRule="auto"/>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PSHE Intent, Implementation and Impact </w:t>
      </w:r>
    </w:p>
    <w:p w14:paraId="530A669E" w14:textId="77777777" w:rsidR="00CA4995" w:rsidRDefault="00CA4995" w:rsidP="00CA4995">
      <w:pPr>
        <w:spacing w:after="0" w:line="240" w:lineRule="auto"/>
        <w:textAlignment w:val="baseline"/>
        <w:rPr>
          <w:rFonts w:ascii="Calibri" w:eastAsia="Times New Roman" w:hAnsi="Calibri" w:cs="Calibri"/>
          <w:b/>
          <w:bCs/>
          <w:color w:val="000000"/>
          <w:sz w:val="24"/>
          <w:szCs w:val="24"/>
          <w:lang w:eastAsia="en-GB"/>
        </w:rPr>
      </w:pPr>
    </w:p>
    <w:p w14:paraId="510FA785" w14:textId="77777777" w:rsidR="00CA4995" w:rsidRDefault="00CA4995" w:rsidP="00CA4995">
      <w:pPr>
        <w:spacing w:after="0" w:line="240" w:lineRule="auto"/>
        <w:textAlignment w:val="baseline"/>
        <w:rPr>
          <w:rFonts w:ascii="Calibri" w:eastAsia="Times New Roman" w:hAnsi="Calibri" w:cs="Calibri"/>
          <w:b/>
          <w:bCs/>
          <w:color w:val="000000"/>
          <w:sz w:val="24"/>
          <w:szCs w:val="24"/>
          <w:lang w:eastAsia="en-GB"/>
        </w:rPr>
      </w:pPr>
      <w:r w:rsidRPr="00CA4995">
        <w:rPr>
          <w:rFonts w:ascii="Calibri" w:eastAsia="Times New Roman" w:hAnsi="Calibri" w:cs="Calibri"/>
          <w:b/>
          <w:bCs/>
          <w:color w:val="000000"/>
          <w:sz w:val="24"/>
          <w:szCs w:val="24"/>
          <w:lang w:eastAsia="en-GB"/>
        </w:rPr>
        <w:t>Intent</w:t>
      </w:r>
    </w:p>
    <w:p w14:paraId="609A7746" w14:textId="77777777" w:rsidR="00CA4995" w:rsidRPr="00CA4995" w:rsidRDefault="00CA4995" w:rsidP="00CA4995">
      <w:pPr>
        <w:spacing w:after="0" w:line="240" w:lineRule="auto"/>
        <w:textAlignment w:val="baseline"/>
        <w:rPr>
          <w:rFonts w:ascii="Calibri" w:eastAsia="Times New Roman" w:hAnsi="Calibri" w:cs="Calibri"/>
          <w:color w:val="000000"/>
          <w:sz w:val="24"/>
          <w:szCs w:val="24"/>
          <w:lang w:eastAsia="en-GB"/>
        </w:rPr>
      </w:pPr>
    </w:p>
    <w:p w14:paraId="20DEB018" w14:textId="77777777" w:rsidR="00CA4995" w:rsidRPr="00CA4995" w:rsidRDefault="00CA4995" w:rsidP="00CA4995">
      <w:pPr>
        <w:spacing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color w:val="000000"/>
          <w:sz w:val="24"/>
          <w:szCs w:val="24"/>
          <w:lang w:eastAsia="en-GB"/>
        </w:rPr>
        <w:t xml:space="preserve">At </w:t>
      </w:r>
      <w:proofErr w:type="spellStart"/>
      <w:r>
        <w:rPr>
          <w:rFonts w:ascii="Calibri" w:eastAsia="Times New Roman" w:hAnsi="Calibri" w:cs="Calibri"/>
          <w:color w:val="000000"/>
          <w:sz w:val="24"/>
          <w:szCs w:val="24"/>
          <w:lang w:eastAsia="en-GB"/>
        </w:rPr>
        <w:t>Highburton</w:t>
      </w:r>
      <w:proofErr w:type="spellEnd"/>
      <w:r>
        <w:rPr>
          <w:rFonts w:ascii="Calibri" w:eastAsia="Times New Roman" w:hAnsi="Calibri" w:cs="Calibri"/>
          <w:color w:val="000000"/>
          <w:sz w:val="24"/>
          <w:szCs w:val="24"/>
          <w:lang w:eastAsia="en-GB"/>
        </w:rPr>
        <w:t xml:space="preserve"> First Academy</w:t>
      </w:r>
      <w:r w:rsidRPr="00CA4995">
        <w:rPr>
          <w:rFonts w:ascii="Calibri" w:eastAsia="Times New Roman" w:hAnsi="Calibri" w:cs="Calibri"/>
          <w:color w:val="000000"/>
          <w:sz w:val="24"/>
          <w:szCs w:val="24"/>
          <w:lang w:eastAsia="en-GB"/>
        </w:rPr>
        <w:t>, we aim to equip pupils with the knowledge, skills, and values needed to thrive as healthy, confident, and responsible individuals. Through the </w:t>
      </w:r>
      <w:r w:rsidRPr="00CA4995">
        <w:rPr>
          <w:rFonts w:ascii="Calibri" w:eastAsia="Times New Roman" w:hAnsi="Calibri" w:cs="Calibri"/>
          <w:bCs/>
          <w:color w:val="000000"/>
          <w:sz w:val="24"/>
          <w:szCs w:val="24"/>
          <w:lang w:eastAsia="en-GB"/>
        </w:rPr>
        <w:t>Kapow Primary PSHE scheme</w:t>
      </w:r>
      <w:r w:rsidRPr="00CA4995">
        <w:rPr>
          <w:rFonts w:ascii="Calibri" w:eastAsia="Times New Roman" w:hAnsi="Calibri" w:cs="Calibri"/>
          <w:color w:val="000000"/>
          <w:sz w:val="24"/>
          <w:szCs w:val="24"/>
          <w:lang w:eastAsia="en-GB"/>
        </w:rPr>
        <w:t>, we provide a curriculum that supports emotional well-being, resilience, respectful relationships, and informed decision-making. Our intent is to foster pupils’ personal development and prepare them for life in a diverse, ever-changing world, both now and in the future.</w:t>
      </w:r>
    </w:p>
    <w:p w14:paraId="1A163F45" w14:textId="77777777" w:rsidR="00CA4995" w:rsidRPr="00CA4995" w:rsidRDefault="00CA4995" w:rsidP="00CA4995">
      <w:pPr>
        <w:spacing w:after="0" w:line="240" w:lineRule="auto"/>
        <w:rPr>
          <w:rFonts w:ascii="Times New Roman" w:eastAsia="Times New Roman" w:hAnsi="Times New Roman" w:cs="Times New Roman"/>
          <w:sz w:val="24"/>
          <w:szCs w:val="24"/>
          <w:lang w:eastAsia="en-GB"/>
        </w:rPr>
      </w:pPr>
      <w:r w:rsidRPr="00CA4995">
        <w:rPr>
          <w:rFonts w:ascii="Times New Roman" w:eastAsia="Times New Roman" w:hAnsi="Times New Roman" w:cs="Times New Roman"/>
          <w:sz w:val="24"/>
          <w:szCs w:val="24"/>
          <w:lang w:eastAsia="en-GB"/>
        </w:rPr>
        <w:pict w14:anchorId="6864F567">
          <v:rect id="_x0000_i1025" style="width:0;height:1.5pt" o:hralign="center" o:hrstd="t" o:hr="t" fillcolor="#a0a0a0" stroked="f"/>
        </w:pict>
      </w:r>
    </w:p>
    <w:p w14:paraId="6285F688" w14:textId="77777777" w:rsidR="00CA4995" w:rsidRDefault="00CA4995" w:rsidP="00CA4995">
      <w:pPr>
        <w:spacing w:after="0" w:line="240" w:lineRule="auto"/>
        <w:textAlignment w:val="baseline"/>
        <w:rPr>
          <w:rFonts w:ascii="Calibri" w:eastAsia="Times New Roman" w:hAnsi="Calibri" w:cs="Calibri"/>
          <w:b/>
          <w:bCs/>
          <w:color w:val="000000"/>
          <w:sz w:val="24"/>
          <w:szCs w:val="24"/>
          <w:lang w:eastAsia="en-GB"/>
        </w:rPr>
      </w:pPr>
      <w:r w:rsidRPr="00CA4995">
        <w:rPr>
          <w:rFonts w:ascii="Calibri" w:eastAsia="Times New Roman" w:hAnsi="Calibri" w:cs="Calibri"/>
          <w:b/>
          <w:bCs/>
          <w:color w:val="000000"/>
          <w:sz w:val="24"/>
          <w:szCs w:val="24"/>
          <w:lang w:eastAsia="en-GB"/>
        </w:rPr>
        <w:t>Implementation</w:t>
      </w:r>
    </w:p>
    <w:p w14:paraId="484FAFA6" w14:textId="77777777" w:rsidR="00CA4995" w:rsidRPr="00CA4995" w:rsidRDefault="00CA4995" w:rsidP="00CA4995">
      <w:pPr>
        <w:spacing w:after="0" w:line="240" w:lineRule="auto"/>
        <w:textAlignment w:val="baseline"/>
        <w:rPr>
          <w:rFonts w:ascii="Calibri" w:eastAsia="Times New Roman" w:hAnsi="Calibri" w:cs="Calibri"/>
          <w:color w:val="000000"/>
          <w:sz w:val="24"/>
          <w:szCs w:val="24"/>
          <w:lang w:eastAsia="en-GB"/>
        </w:rPr>
      </w:pPr>
    </w:p>
    <w:p w14:paraId="341250E4" w14:textId="77777777" w:rsidR="00CA4995" w:rsidRPr="00CA4995" w:rsidRDefault="00CA4995" w:rsidP="00CA4995">
      <w:pPr>
        <w:spacing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color w:val="000000"/>
          <w:sz w:val="24"/>
          <w:szCs w:val="24"/>
          <w:lang w:eastAsia="en-GB"/>
        </w:rPr>
        <w:t>We follow the </w:t>
      </w:r>
      <w:r w:rsidRPr="00CA4995">
        <w:rPr>
          <w:rFonts w:ascii="Calibri" w:eastAsia="Times New Roman" w:hAnsi="Calibri" w:cs="Calibri"/>
          <w:bCs/>
          <w:color w:val="000000"/>
          <w:sz w:val="24"/>
          <w:szCs w:val="24"/>
          <w:lang w:eastAsia="en-GB"/>
        </w:rPr>
        <w:t>Kapow Primary PSHE scheme</w:t>
      </w:r>
      <w:r w:rsidRPr="00CA4995">
        <w:rPr>
          <w:rFonts w:ascii="Calibri" w:eastAsia="Times New Roman" w:hAnsi="Calibri" w:cs="Calibri"/>
          <w:color w:val="000000"/>
          <w:sz w:val="24"/>
          <w:szCs w:val="24"/>
          <w:lang w:eastAsia="en-GB"/>
        </w:rPr>
        <w:t>, which is structured around five key areas:</w:t>
      </w:r>
    </w:p>
    <w:p w14:paraId="3DB60FA6" w14:textId="77777777" w:rsidR="00CA4995" w:rsidRPr="00CA4995" w:rsidRDefault="00CA4995" w:rsidP="00CA4995">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i/>
          <w:iCs/>
          <w:color w:val="000000"/>
          <w:sz w:val="24"/>
          <w:szCs w:val="24"/>
          <w:lang w:eastAsia="en-GB"/>
        </w:rPr>
        <w:t>Family and Relationships</w:t>
      </w:r>
    </w:p>
    <w:p w14:paraId="0C831E76" w14:textId="77777777" w:rsidR="00CA4995" w:rsidRPr="00CA4995" w:rsidRDefault="00CA4995" w:rsidP="00CA4995">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i/>
          <w:iCs/>
          <w:color w:val="000000"/>
          <w:sz w:val="24"/>
          <w:szCs w:val="24"/>
          <w:lang w:eastAsia="en-GB"/>
        </w:rPr>
        <w:t>Health and Wellbeing</w:t>
      </w:r>
    </w:p>
    <w:p w14:paraId="1D344F77" w14:textId="77777777" w:rsidR="00CA4995" w:rsidRPr="00CA4995" w:rsidRDefault="00CA4995" w:rsidP="00CA4995">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i/>
          <w:iCs/>
          <w:color w:val="000000"/>
          <w:sz w:val="24"/>
          <w:szCs w:val="24"/>
          <w:lang w:eastAsia="en-GB"/>
        </w:rPr>
        <w:t>Safety and the Changing Body</w:t>
      </w:r>
    </w:p>
    <w:p w14:paraId="7AD93D5A" w14:textId="77777777" w:rsidR="00CA4995" w:rsidRPr="00CA4995" w:rsidRDefault="00CA4995" w:rsidP="00CA4995">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i/>
          <w:iCs/>
          <w:color w:val="000000"/>
          <w:sz w:val="24"/>
          <w:szCs w:val="24"/>
          <w:lang w:eastAsia="en-GB"/>
        </w:rPr>
        <w:t>Citizenship</w:t>
      </w:r>
    </w:p>
    <w:p w14:paraId="7B139D94" w14:textId="77777777" w:rsidR="00CA4995" w:rsidRPr="00CA4995" w:rsidRDefault="00CA4995" w:rsidP="00CA4995">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i/>
          <w:iCs/>
          <w:color w:val="000000"/>
          <w:sz w:val="24"/>
          <w:szCs w:val="24"/>
          <w:lang w:eastAsia="en-GB"/>
        </w:rPr>
        <w:t>Economic Wellbeing</w:t>
      </w:r>
    </w:p>
    <w:p w14:paraId="3A912895" w14:textId="77777777" w:rsidR="00CA4995" w:rsidRDefault="00CA4995" w:rsidP="00CA4995">
      <w:pPr>
        <w:spacing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color w:val="000000"/>
          <w:sz w:val="24"/>
          <w:szCs w:val="24"/>
          <w:lang w:eastAsia="en-GB"/>
        </w:rPr>
        <w:t>Each unit is age-appropriate, progressive, and inclusive, ensuring coverage of statutory Relationships and Health Education as well as broader personal development topics. Lessons are taught weekly and include engaging videos, stories, discussions, and practical activities. The scheme also supports teachers with detailed planning, vocabulary guidance, and assessment tools, making PSHE consistent and effective across the school.</w:t>
      </w:r>
    </w:p>
    <w:p w14:paraId="6DCEB2AB" w14:textId="77777777" w:rsidR="00CA4995" w:rsidRPr="00CA4995" w:rsidRDefault="00CA4995" w:rsidP="00CA4995">
      <w:pPr>
        <w:spacing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have then designed a responsive unit to ensure that the pupils within </w:t>
      </w:r>
      <w:proofErr w:type="spellStart"/>
      <w:r>
        <w:rPr>
          <w:rFonts w:ascii="Calibri" w:eastAsia="Times New Roman" w:hAnsi="Calibri" w:cs="Calibri"/>
          <w:color w:val="000000"/>
          <w:sz w:val="24"/>
          <w:szCs w:val="24"/>
          <w:lang w:eastAsia="en-GB"/>
        </w:rPr>
        <w:t>Highburton</w:t>
      </w:r>
      <w:proofErr w:type="spellEnd"/>
      <w:r>
        <w:rPr>
          <w:rFonts w:ascii="Calibri" w:eastAsia="Times New Roman" w:hAnsi="Calibri" w:cs="Calibri"/>
          <w:color w:val="000000"/>
          <w:sz w:val="24"/>
          <w:szCs w:val="24"/>
          <w:lang w:eastAsia="en-GB"/>
        </w:rPr>
        <w:t xml:space="preserve"> First Academy cover the relevant topics that are relevant to our local area. These include looking further into Laws, County Lines and Gangs. </w:t>
      </w:r>
    </w:p>
    <w:p w14:paraId="2DA94275" w14:textId="77777777" w:rsidR="00CA4995" w:rsidRPr="00CA4995" w:rsidRDefault="00CA4995" w:rsidP="00CA4995">
      <w:pPr>
        <w:spacing w:after="0" w:line="240" w:lineRule="auto"/>
        <w:rPr>
          <w:rFonts w:ascii="Times New Roman" w:eastAsia="Times New Roman" w:hAnsi="Times New Roman" w:cs="Times New Roman"/>
          <w:sz w:val="24"/>
          <w:szCs w:val="24"/>
          <w:lang w:eastAsia="en-GB"/>
        </w:rPr>
      </w:pPr>
      <w:r w:rsidRPr="00CA4995">
        <w:rPr>
          <w:rFonts w:ascii="Times New Roman" w:eastAsia="Times New Roman" w:hAnsi="Times New Roman" w:cs="Times New Roman"/>
          <w:sz w:val="24"/>
          <w:szCs w:val="24"/>
          <w:lang w:eastAsia="en-GB"/>
        </w:rPr>
        <w:pict w14:anchorId="04276FF3">
          <v:rect id="_x0000_i1026" style="width:0;height:1.5pt" o:hralign="center" o:hrstd="t" o:hr="t" fillcolor="#a0a0a0" stroked="f"/>
        </w:pict>
      </w:r>
    </w:p>
    <w:p w14:paraId="5167518D" w14:textId="77777777" w:rsidR="00CA4995" w:rsidRDefault="00CA4995" w:rsidP="00CA4995">
      <w:pPr>
        <w:spacing w:after="0" w:line="240" w:lineRule="auto"/>
        <w:textAlignment w:val="baseline"/>
        <w:rPr>
          <w:rFonts w:ascii="Calibri" w:eastAsia="Times New Roman" w:hAnsi="Calibri" w:cs="Calibri"/>
          <w:b/>
          <w:bCs/>
          <w:color w:val="000000"/>
          <w:sz w:val="24"/>
          <w:szCs w:val="24"/>
          <w:lang w:eastAsia="en-GB"/>
        </w:rPr>
      </w:pPr>
      <w:r w:rsidRPr="00CA4995">
        <w:rPr>
          <w:rFonts w:ascii="Calibri" w:eastAsia="Times New Roman" w:hAnsi="Calibri" w:cs="Calibri"/>
          <w:b/>
          <w:bCs/>
          <w:color w:val="000000"/>
          <w:sz w:val="24"/>
          <w:szCs w:val="24"/>
          <w:lang w:eastAsia="en-GB"/>
        </w:rPr>
        <w:t>Impact</w:t>
      </w:r>
    </w:p>
    <w:p w14:paraId="03B08044" w14:textId="77777777" w:rsidR="00CA4995" w:rsidRPr="00CA4995" w:rsidRDefault="00CA4995" w:rsidP="00CA4995">
      <w:pPr>
        <w:spacing w:after="0" w:line="240" w:lineRule="auto"/>
        <w:textAlignment w:val="baseline"/>
        <w:rPr>
          <w:rFonts w:ascii="Calibri" w:eastAsia="Times New Roman" w:hAnsi="Calibri" w:cs="Calibri"/>
          <w:color w:val="000000"/>
          <w:sz w:val="24"/>
          <w:szCs w:val="24"/>
          <w:lang w:eastAsia="en-GB"/>
        </w:rPr>
      </w:pPr>
      <w:bookmarkStart w:id="0" w:name="_GoBack"/>
      <w:bookmarkEnd w:id="0"/>
    </w:p>
    <w:p w14:paraId="253575B7" w14:textId="77777777" w:rsidR="00CA4995" w:rsidRPr="00CA4995" w:rsidRDefault="00CA4995" w:rsidP="00CA4995">
      <w:pPr>
        <w:spacing w:line="240" w:lineRule="auto"/>
        <w:textAlignment w:val="baseline"/>
        <w:rPr>
          <w:rFonts w:ascii="Calibri" w:eastAsia="Times New Roman" w:hAnsi="Calibri" w:cs="Calibri"/>
          <w:color w:val="000000"/>
          <w:sz w:val="24"/>
          <w:szCs w:val="24"/>
          <w:lang w:eastAsia="en-GB"/>
        </w:rPr>
      </w:pPr>
      <w:r w:rsidRPr="00CA4995">
        <w:rPr>
          <w:rFonts w:ascii="Calibri" w:eastAsia="Times New Roman" w:hAnsi="Calibri" w:cs="Calibri"/>
          <w:color w:val="000000"/>
          <w:sz w:val="24"/>
          <w:szCs w:val="24"/>
          <w:lang w:eastAsia="en-GB"/>
        </w:rPr>
        <w:t>By the end of each key stage, pupils show increased confidence in expressing their feelings, making positive choices, and understanding their responsibilities. They develop respectful relationships, a strong sense of self-worth, and the ability to manage risks and change. Regular reflection and teacher assessment allow for monitoring of emotional literacy, empathy, and understanding. Through Kapow PSHE, our pupils are well-prepared to be thoughtful, informed, and kind citizens of the wider world.</w:t>
      </w:r>
    </w:p>
    <w:p w14:paraId="0EF1AC20" w14:textId="77777777" w:rsidR="00CA4995" w:rsidRDefault="00CA4995"/>
    <w:sectPr w:rsidR="00CA4995" w:rsidSect="00CA499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90DD5"/>
    <w:multiLevelType w:val="multilevel"/>
    <w:tmpl w:val="8ED0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95"/>
    <w:rsid w:val="00CA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FEEF"/>
  <w15:chartTrackingRefBased/>
  <w15:docId w15:val="{D9851D72-E47A-4480-B7A6-168D040D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7056">
      <w:bodyDiv w:val="1"/>
      <w:marLeft w:val="0"/>
      <w:marRight w:val="0"/>
      <w:marTop w:val="0"/>
      <w:marBottom w:val="0"/>
      <w:divBdr>
        <w:top w:val="none" w:sz="0" w:space="0" w:color="auto"/>
        <w:left w:val="none" w:sz="0" w:space="0" w:color="auto"/>
        <w:bottom w:val="none" w:sz="0" w:space="0" w:color="auto"/>
        <w:right w:val="none" w:sz="0" w:space="0" w:color="auto"/>
      </w:divBdr>
      <w:divsChild>
        <w:div w:id="110631988">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240"/>
          <w:marBottom w:val="240"/>
          <w:divBdr>
            <w:top w:val="none" w:sz="0" w:space="0" w:color="auto"/>
            <w:left w:val="none" w:sz="0" w:space="0" w:color="auto"/>
            <w:bottom w:val="none" w:sz="0" w:space="0" w:color="auto"/>
            <w:right w:val="none" w:sz="0" w:space="0" w:color="auto"/>
          </w:divBdr>
        </w:div>
        <w:div w:id="1939097061">
          <w:marLeft w:val="0"/>
          <w:marRight w:val="0"/>
          <w:marTop w:val="0"/>
          <w:marBottom w:val="0"/>
          <w:divBdr>
            <w:top w:val="none" w:sz="0" w:space="0" w:color="auto"/>
            <w:left w:val="none" w:sz="0" w:space="0" w:color="auto"/>
            <w:bottom w:val="none" w:sz="0" w:space="0" w:color="auto"/>
            <w:right w:val="none" w:sz="0" w:space="0" w:color="auto"/>
          </w:divBdr>
        </w:div>
        <w:div w:id="78523106">
          <w:marLeft w:val="0"/>
          <w:marRight w:val="0"/>
          <w:marTop w:val="240"/>
          <w:marBottom w:val="240"/>
          <w:divBdr>
            <w:top w:val="none" w:sz="0" w:space="0" w:color="auto"/>
            <w:left w:val="none" w:sz="0" w:space="0" w:color="auto"/>
            <w:bottom w:val="none" w:sz="0" w:space="0" w:color="auto"/>
            <w:right w:val="none" w:sz="0" w:space="0" w:color="auto"/>
          </w:divBdr>
        </w:div>
        <w:div w:id="149640198">
          <w:marLeft w:val="0"/>
          <w:marRight w:val="0"/>
          <w:marTop w:val="240"/>
          <w:marBottom w:val="240"/>
          <w:divBdr>
            <w:top w:val="none" w:sz="0" w:space="0" w:color="auto"/>
            <w:left w:val="none" w:sz="0" w:space="0" w:color="auto"/>
            <w:bottom w:val="none" w:sz="0" w:space="0" w:color="auto"/>
            <w:right w:val="none" w:sz="0" w:space="0" w:color="auto"/>
          </w:divBdr>
        </w:div>
        <w:div w:id="12607852">
          <w:marLeft w:val="0"/>
          <w:marRight w:val="0"/>
          <w:marTop w:val="240"/>
          <w:marBottom w:val="240"/>
          <w:divBdr>
            <w:top w:val="none" w:sz="0" w:space="0" w:color="auto"/>
            <w:left w:val="none" w:sz="0" w:space="0" w:color="auto"/>
            <w:bottom w:val="none" w:sz="0" w:space="0" w:color="auto"/>
            <w:right w:val="none" w:sz="0" w:space="0" w:color="auto"/>
          </w:divBdr>
        </w:div>
        <w:div w:id="2141920604">
          <w:marLeft w:val="0"/>
          <w:marRight w:val="0"/>
          <w:marTop w:val="240"/>
          <w:marBottom w:val="240"/>
          <w:divBdr>
            <w:top w:val="none" w:sz="0" w:space="0" w:color="auto"/>
            <w:left w:val="none" w:sz="0" w:space="0" w:color="auto"/>
            <w:bottom w:val="none" w:sz="0" w:space="0" w:color="auto"/>
            <w:right w:val="none" w:sz="0" w:space="0" w:color="auto"/>
          </w:divBdr>
        </w:div>
        <w:div w:id="1679382461">
          <w:marLeft w:val="0"/>
          <w:marRight w:val="0"/>
          <w:marTop w:val="240"/>
          <w:marBottom w:val="240"/>
          <w:divBdr>
            <w:top w:val="none" w:sz="0" w:space="0" w:color="auto"/>
            <w:left w:val="none" w:sz="0" w:space="0" w:color="auto"/>
            <w:bottom w:val="none" w:sz="0" w:space="0" w:color="auto"/>
            <w:right w:val="none" w:sz="0" w:space="0" w:color="auto"/>
          </w:divBdr>
        </w:div>
        <w:div w:id="390538158">
          <w:marLeft w:val="0"/>
          <w:marRight w:val="0"/>
          <w:marTop w:val="240"/>
          <w:marBottom w:val="240"/>
          <w:divBdr>
            <w:top w:val="none" w:sz="0" w:space="0" w:color="auto"/>
            <w:left w:val="none" w:sz="0" w:space="0" w:color="auto"/>
            <w:bottom w:val="none" w:sz="0" w:space="0" w:color="auto"/>
            <w:right w:val="none" w:sz="0" w:space="0" w:color="auto"/>
          </w:divBdr>
        </w:div>
        <w:div w:id="1656256923">
          <w:marLeft w:val="0"/>
          <w:marRight w:val="0"/>
          <w:marTop w:val="240"/>
          <w:marBottom w:val="240"/>
          <w:divBdr>
            <w:top w:val="none" w:sz="0" w:space="0" w:color="auto"/>
            <w:left w:val="none" w:sz="0" w:space="0" w:color="auto"/>
            <w:bottom w:val="none" w:sz="0" w:space="0" w:color="auto"/>
            <w:right w:val="none" w:sz="0" w:space="0" w:color="auto"/>
          </w:divBdr>
        </w:div>
        <w:div w:id="1729650473">
          <w:marLeft w:val="0"/>
          <w:marRight w:val="0"/>
          <w:marTop w:val="0"/>
          <w:marBottom w:val="0"/>
          <w:divBdr>
            <w:top w:val="none" w:sz="0" w:space="0" w:color="auto"/>
            <w:left w:val="none" w:sz="0" w:space="0" w:color="auto"/>
            <w:bottom w:val="none" w:sz="0" w:space="0" w:color="auto"/>
            <w:right w:val="none" w:sz="0" w:space="0" w:color="auto"/>
          </w:divBdr>
        </w:div>
        <w:div w:id="99098203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3BCCD0FC766478FBFAE49140FA497" ma:contentTypeVersion="10" ma:contentTypeDescription="Create a new document." ma:contentTypeScope="" ma:versionID="de1763a27e5a08a6f702b039a4be8d97">
  <xsd:schema xmlns:xsd="http://www.w3.org/2001/XMLSchema" xmlns:xs="http://www.w3.org/2001/XMLSchema" xmlns:p="http://schemas.microsoft.com/office/2006/metadata/properties" xmlns:ns3="47ce7641-4b8c-4b38-8850-53fa666f8236" xmlns:ns4="b59ff817-4bf0-4713-bb08-aecc4b620983" targetNamespace="http://schemas.microsoft.com/office/2006/metadata/properties" ma:root="true" ma:fieldsID="46f8d841b8205656027fa99a3b690d59" ns3:_="" ns4:_="">
    <xsd:import namespace="47ce7641-4b8c-4b38-8850-53fa666f8236"/>
    <xsd:import namespace="b59ff817-4bf0-4713-bb08-aecc4b620983"/>
    <xsd:element name="properties">
      <xsd:complexType>
        <xsd:sequence>
          <xsd:element name="documentManagement">
            <xsd:complexType>
              <xsd:all>
                <xsd:element ref="ns3:SharedWithUsers" minOccurs="0"/>
                <xsd:element ref="ns3:SharedWithDetails" minOccurs="0"/>
                <xsd:element ref="ns3:SharingHintHash"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Metadata" minOccurs="0"/>
                <xsd:element ref="ns4:MediaServiceFastMetadata" minOccurs="0"/>
                <xsd:element ref="ns4:MediaServiceGenerationTime" minOccurs="0"/>
                <xsd:element ref="ns4:MediaServiceEventHashCode"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e7641-4b8c-4b38-8850-53fa666f82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ff817-4bf0-4713-bb08-aecc4b620983"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9ff817-4bf0-4713-bb08-aecc4b620983" xsi:nil="true"/>
  </documentManagement>
</p:properties>
</file>

<file path=customXml/itemProps1.xml><?xml version="1.0" encoding="utf-8"?>
<ds:datastoreItem xmlns:ds="http://schemas.openxmlformats.org/officeDocument/2006/customXml" ds:itemID="{26B940C4-3B4D-42F9-88CB-F16EBB54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e7641-4b8c-4b38-8850-53fa666f8236"/>
    <ds:schemaRef ds:uri="b59ff817-4bf0-4713-bb08-aecc4b620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8871-4B6A-45EC-B6BE-EE5F5EC27EB2}">
  <ds:schemaRefs>
    <ds:schemaRef ds:uri="http://schemas.microsoft.com/sharepoint/v3/contenttype/forms"/>
  </ds:schemaRefs>
</ds:datastoreItem>
</file>

<file path=customXml/itemProps3.xml><?xml version="1.0" encoding="utf-8"?>
<ds:datastoreItem xmlns:ds="http://schemas.openxmlformats.org/officeDocument/2006/customXml" ds:itemID="{52871765-F5A8-499B-9373-75CF59DD98CE}">
  <ds:schemaRefs>
    <ds:schemaRef ds:uri="http://purl.org/dc/elements/1.1/"/>
    <ds:schemaRef ds:uri="47ce7641-4b8c-4b38-8850-53fa666f8236"/>
    <ds:schemaRef ds:uri="http://www.w3.org/XML/1998/namespace"/>
    <ds:schemaRef ds:uri="b59ff817-4bf0-4713-bb08-aecc4b620983"/>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Global C. S. LTD</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Glossop</dc:creator>
  <cp:keywords/>
  <dc:description/>
  <cp:lastModifiedBy>Jessica Glossop</cp:lastModifiedBy>
  <cp:revision>1</cp:revision>
  <dcterms:created xsi:type="dcterms:W3CDTF">2025-05-08T17:47:00Z</dcterms:created>
  <dcterms:modified xsi:type="dcterms:W3CDTF">2025-05-08T17:50:00Z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0x0101001C83BCCD0FC766478FBFAE49140FA497</vt:lpwstr>
  </property>
</Properties>
</file>