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47F3DE" w14:textId="64108970" w:rsidR="007C685E" w:rsidRPr="00BE7F68" w:rsidRDefault="00240760" w:rsidP="00D4270E">
      <w:pPr>
        <w:rPr>
          <w:rFonts w:asciiTheme="minorHAnsi" w:eastAsiaTheme="majorEastAsia" w:hAnsiTheme="minorHAnsi" w:cstheme="minorHAnsi"/>
          <w:b/>
          <w:color w:val="FFD006"/>
          <w:sz w:val="24"/>
          <w:szCs w:val="24"/>
          <w:u w:val="single" w:color="FFD006"/>
          <w:lang w:eastAsia="ja-JP"/>
        </w:rPr>
      </w:pPr>
      <w:r w:rsidRPr="00BE7F68">
        <w:rPr>
          <w:rFonts w:asciiTheme="minorHAnsi" w:eastAsiaTheme="majorEastAsia" w:hAnsiTheme="minorHAnsi" w:cstheme="minorHAnsi"/>
          <w:b/>
          <w:noProof/>
          <w:color w:val="FFD006"/>
          <w:sz w:val="24"/>
          <w:szCs w:val="24"/>
          <w:u w:val="single" w:color="FFD006"/>
          <w:lang w:eastAsia="ja-JP"/>
        </w:rPr>
        <w:drawing>
          <wp:inline distT="0" distB="0" distL="0" distR="0" wp14:anchorId="69756B32" wp14:editId="16FE5DFF">
            <wp:extent cx="5731510" cy="8280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828040"/>
                    </a:xfrm>
                    <a:prstGeom prst="rect">
                      <a:avLst/>
                    </a:prstGeom>
                  </pic:spPr>
                </pic:pic>
              </a:graphicData>
            </a:graphic>
          </wp:inline>
        </w:drawing>
      </w:r>
    </w:p>
    <w:p w14:paraId="0D1B3D97" w14:textId="05E70533" w:rsidR="00D4270E" w:rsidRPr="00BE7F68" w:rsidRDefault="00D4270E" w:rsidP="00D4270E">
      <w:pPr>
        <w:rPr>
          <w:rFonts w:asciiTheme="minorHAnsi" w:eastAsiaTheme="majorEastAsia" w:hAnsiTheme="minorHAnsi" w:cstheme="minorHAnsi"/>
          <w:b/>
          <w:color w:val="FFD006"/>
          <w:sz w:val="24"/>
          <w:szCs w:val="24"/>
          <w:u w:val="single" w:color="FFD006"/>
          <w:lang w:eastAsia="ja-JP"/>
        </w:rPr>
      </w:pPr>
    </w:p>
    <w:p w14:paraId="0ABF258F" w14:textId="34FB71C9" w:rsidR="00D4270E" w:rsidRPr="00BE7F68" w:rsidRDefault="00D4270E" w:rsidP="00D4270E">
      <w:pPr>
        <w:rPr>
          <w:rFonts w:asciiTheme="minorHAnsi" w:eastAsiaTheme="majorEastAsia" w:hAnsiTheme="minorHAnsi" w:cstheme="minorHAnsi"/>
          <w:b/>
          <w:color w:val="FFD006"/>
          <w:sz w:val="24"/>
          <w:szCs w:val="24"/>
          <w:u w:val="single" w:color="FFD006"/>
          <w:lang w:eastAsia="ja-JP"/>
        </w:rPr>
      </w:pPr>
    </w:p>
    <w:p w14:paraId="3EE79A92" w14:textId="4F89E1F5" w:rsidR="00D4270E" w:rsidRPr="00BE7F68" w:rsidRDefault="00D4270E" w:rsidP="006C12C0">
      <w:pPr>
        <w:jc w:val="center"/>
        <w:rPr>
          <w:rFonts w:asciiTheme="minorHAnsi" w:eastAsiaTheme="majorEastAsia" w:hAnsiTheme="minorHAnsi" w:cstheme="minorHAnsi"/>
          <w:b/>
          <w:color w:val="FFD006"/>
          <w:sz w:val="24"/>
          <w:szCs w:val="24"/>
          <w:u w:val="single" w:color="FFD006"/>
          <w:lang w:eastAsia="ja-JP"/>
        </w:rPr>
      </w:pPr>
    </w:p>
    <w:p w14:paraId="64730BD0" w14:textId="77AE5ED9" w:rsidR="00824FDF" w:rsidRPr="00BE7F68" w:rsidRDefault="00013878" w:rsidP="006C12C0">
      <w:pPr>
        <w:jc w:val="center"/>
        <w:rPr>
          <w:rFonts w:asciiTheme="minorHAnsi" w:eastAsiaTheme="majorEastAsia" w:hAnsiTheme="minorHAnsi" w:cstheme="minorHAnsi"/>
          <w:color w:val="000000" w:themeColor="text1"/>
          <w:sz w:val="24"/>
          <w:szCs w:val="24"/>
          <w:lang w:val="en-US" w:eastAsia="ja-JP"/>
        </w:rPr>
      </w:pPr>
      <w:r w:rsidRPr="00BE7F68">
        <w:rPr>
          <w:rFonts w:asciiTheme="minorHAnsi" w:hAnsiTheme="minorHAnsi" w:cstheme="minorHAnsi"/>
          <w:noProof/>
          <w:sz w:val="24"/>
          <w:szCs w:val="24"/>
        </w:rPr>
        <mc:AlternateContent>
          <mc:Choice Requires="wps">
            <w:drawing>
              <wp:anchor distT="0" distB="0" distL="114300" distR="114300" simplePos="0" relativeHeight="251653632" behindDoc="0" locked="0" layoutInCell="0" allowOverlap="1" wp14:anchorId="685DBC79" wp14:editId="76CE4AAD">
                <wp:simplePos x="0" y="0"/>
                <wp:positionH relativeFrom="page">
                  <wp:posOffset>-304800</wp:posOffset>
                </wp:positionH>
                <wp:positionV relativeFrom="page">
                  <wp:posOffset>3918585</wp:posOffset>
                </wp:positionV>
                <wp:extent cx="10906125" cy="807085"/>
                <wp:effectExtent l="0" t="0" r="28575" b="1206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06125" cy="807085"/>
                        </a:xfrm>
                        <a:prstGeom prst="rect">
                          <a:avLst/>
                        </a:prstGeom>
                        <a:solidFill>
                          <a:srgbClr val="70AD47">
                            <a:lumMod val="20000"/>
                            <a:lumOff val="80000"/>
                          </a:srgbClr>
                        </a:solidFill>
                        <a:ln w="12700">
                          <a:solidFill>
                            <a:sysClr val="window" lastClr="FFFFFF">
                              <a:lumMod val="100000"/>
                              <a:lumOff val="0"/>
                            </a:sysClr>
                          </a:solidFill>
                          <a:miter lim="800000"/>
                          <a:headEnd/>
                          <a:tailEnd/>
                        </a:ln>
                        <a:effectLst/>
                      </wps:spPr>
                      <wps:txbx>
                        <w:txbxContent>
                          <w:p w14:paraId="7CFD6C5C" w14:textId="6FB35DAB" w:rsidR="00013878" w:rsidRPr="003012BD" w:rsidRDefault="00013878" w:rsidP="00013878">
                            <w:pPr>
                              <w:rPr>
                                <w:rFonts w:ascii="Calibri" w:hAnsi="Calibri" w:cs="Calibri"/>
                                <w:sz w:val="60"/>
                                <w:szCs w:val="60"/>
                              </w:rPr>
                            </w:pPr>
                            <w:r w:rsidRPr="003012BD">
                              <w:rPr>
                                <w:rFonts w:ascii="Calibri" w:hAnsi="Calibri" w:cs="Calibri"/>
                                <w:sz w:val="56"/>
                                <w:szCs w:val="56"/>
                              </w:rPr>
                              <w:tab/>
                            </w:r>
                            <w:r w:rsidR="00240760">
                              <w:rPr>
                                <w:rFonts w:ascii="Calibri" w:hAnsi="Calibri" w:cs="Calibri"/>
                                <w:b/>
                                <w:bCs/>
                                <w:sz w:val="60"/>
                                <w:szCs w:val="60"/>
                              </w:rPr>
                              <w:t>Special</w:t>
                            </w:r>
                            <w:r w:rsidR="00D11023">
                              <w:rPr>
                                <w:rFonts w:ascii="Calibri" w:hAnsi="Calibri" w:cs="Calibri"/>
                                <w:b/>
                                <w:bCs/>
                                <w:sz w:val="60"/>
                                <w:szCs w:val="60"/>
                              </w:rPr>
                              <w:t xml:space="preserve"> Educational Needs</w:t>
                            </w:r>
                            <w:r w:rsidRPr="003012BD">
                              <w:rPr>
                                <w:rFonts w:ascii="Calibri" w:hAnsi="Calibri" w:cs="Calibri"/>
                                <w:b/>
                                <w:bCs/>
                                <w:sz w:val="60"/>
                                <w:szCs w:val="60"/>
                              </w:rPr>
                              <w:t xml:space="preserve"> </w:t>
                            </w:r>
                            <w:r w:rsidR="00D11023">
                              <w:rPr>
                                <w:rFonts w:ascii="Calibri" w:hAnsi="Calibri" w:cs="Calibri"/>
                                <w:b/>
                                <w:bCs/>
                                <w:sz w:val="60"/>
                                <w:szCs w:val="60"/>
                              </w:rPr>
                              <w:t>Policy</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5DBC79" id="Rectangle 9" o:spid="_x0000_s1026" style="position:absolute;left:0;text-align:left;margin-left:-24pt;margin-top:308.55pt;width:858.75pt;height:63.5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" o:allowincell="f" fillcolor="#e2f0d9" strokecolor="white" strokeweight="1pt">
                <v:textbox inset="14.4pt,,14.4pt">
                  <w:txbxContent>
                    <w:p w14:paraId="7CFD6C5C" w14:textId="6FB35DAB" w:rsidR="00013878" w:rsidRPr="003012BD" w:rsidRDefault="00013878" w:rsidP="00013878">
                      <w:pPr>
                        <w:rPr>
                          <w:rFonts w:ascii="Calibri" w:hAnsi="Calibri" w:cs="Calibri"/>
                          <w:sz w:val="60"/>
                          <w:szCs w:val="60"/>
                        </w:rPr>
                      </w:pPr>
                      <w:r w:rsidRPr="003012BD">
                        <w:rPr>
                          <w:rFonts w:ascii="Calibri" w:hAnsi="Calibri" w:cs="Calibri"/>
                          <w:sz w:val="56"/>
                          <w:szCs w:val="56"/>
                        </w:rPr>
                        <w:tab/>
                      </w:r>
                      <w:r w:rsidR="00240760">
                        <w:rPr>
                          <w:rFonts w:ascii="Calibri" w:hAnsi="Calibri" w:cs="Calibri"/>
                          <w:b/>
                          <w:bCs/>
                          <w:sz w:val="60"/>
                          <w:szCs w:val="60"/>
                        </w:rPr>
                        <w:t>Special</w:t>
                      </w:r>
                      <w:r w:rsidR="00D11023">
                        <w:rPr>
                          <w:rFonts w:ascii="Calibri" w:hAnsi="Calibri" w:cs="Calibri"/>
                          <w:b/>
                          <w:bCs/>
                          <w:sz w:val="60"/>
                          <w:szCs w:val="60"/>
                        </w:rPr>
                        <w:t xml:space="preserve"> Educational Needs</w:t>
                      </w:r>
                      <w:r w:rsidRPr="003012BD">
                        <w:rPr>
                          <w:rFonts w:ascii="Calibri" w:hAnsi="Calibri" w:cs="Calibri"/>
                          <w:b/>
                          <w:bCs/>
                          <w:sz w:val="60"/>
                          <w:szCs w:val="60"/>
                        </w:rPr>
                        <w:t xml:space="preserve"> </w:t>
                      </w:r>
                      <w:r w:rsidR="00D11023">
                        <w:rPr>
                          <w:rFonts w:ascii="Calibri" w:hAnsi="Calibri" w:cs="Calibri"/>
                          <w:b/>
                          <w:bCs/>
                          <w:sz w:val="60"/>
                          <w:szCs w:val="60"/>
                        </w:rPr>
                        <w:t>Policy</w:t>
                      </w:r>
                    </w:p>
                  </w:txbxContent>
                </v:textbox>
                <w10:wrap anchorx="page" anchory="page"/>
              </v:rect>
            </w:pict>
          </mc:Fallback>
        </mc:AlternateContent>
      </w:r>
    </w:p>
    <w:p w14:paraId="060E2C4D" w14:textId="70CD72FE" w:rsidR="00824FDF" w:rsidRPr="00BE7F68" w:rsidRDefault="00824FDF" w:rsidP="00824FDF">
      <w:pPr>
        <w:rPr>
          <w:rFonts w:asciiTheme="minorHAnsi" w:hAnsiTheme="minorHAnsi" w:cstheme="minorHAnsi"/>
          <w:sz w:val="24"/>
          <w:szCs w:val="24"/>
          <w:lang w:val="en-US" w:eastAsia="ja-JP"/>
        </w:rPr>
      </w:pPr>
    </w:p>
    <w:p w14:paraId="15C51767" w14:textId="14C17BC1" w:rsidR="00824FDF" w:rsidRPr="00BE7F68" w:rsidRDefault="00013878" w:rsidP="006C12C0">
      <w:pPr>
        <w:jc w:val="center"/>
        <w:rPr>
          <w:rFonts w:asciiTheme="minorHAnsi" w:eastAsiaTheme="majorEastAsia" w:hAnsiTheme="minorHAnsi" w:cstheme="minorHAnsi"/>
          <w:color w:val="C39D00" w:themeColor="accent1" w:themeShade="BF"/>
          <w:sz w:val="24"/>
          <w:szCs w:val="24"/>
          <w:lang w:val="en-US" w:eastAsia="ja-JP"/>
        </w:rPr>
      </w:pPr>
      <w:r w:rsidRPr="00BE7F68">
        <w:rPr>
          <w:rFonts w:asciiTheme="minorHAnsi" w:hAnsiTheme="minorHAnsi" w:cstheme="minorHAnsi"/>
          <w:noProof/>
          <w:sz w:val="24"/>
          <w:szCs w:val="24"/>
        </w:rPr>
        <mc:AlternateContent>
          <mc:Choice Requires="wps">
            <w:drawing>
              <wp:anchor distT="0" distB="0" distL="114300" distR="114300" simplePos="0" relativeHeight="251658752" behindDoc="0" locked="0" layoutInCell="0" allowOverlap="1" wp14:anchorId="52F08EF0" wp14:editId="5DB549CB">
                <wp:simplePos x="0" y="0"/>
                <wp:positionH relativeFrom="page">
                  <wp:align>left</wp:align>
                </wp:positionH>
                <wp:positionV relativeFrom="margin">
                  <wp:align>center</wp:align>
                </wp:positionV>
                <wp:extent cx="3495675" cy="667385"/>
                <wp:effectExtent l="0" t="0" r="28575" b="1841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5675" cy="667385"/>
                        </a:xfrm>
                        <a:prstGeom prst="rect">
                          <a:avLst/>
                        </a:prstGeom>
                        <a:solidFill>
                          <a:srgbClr val="70AD47">
                            <a:lumMod val="20000"/>
                            <a:lumOff val="80000"/>
                          </a:srgbClr>
                        </a:solidFill>
                        <a:ln w="12700">
                          <a:solidFill>
                            <a:sysClr val="window" lastClr="FFFFFF">
                              <a:lumMod val="100000"/>
                              <a:lumOff val="0"/>
                            </a:sysClr>
                          </a:solidFill>
                          <a:miter lim="800000"/>
                          <a:headEnd/>
                          <a:tailEnd/>
                        </a:ln>
                        <a:effectLst/>
                      </wps:spPr>
                      <wps:txbx>
                        <w:txbxContent>
                          <w:p w14:paraId="719B3F23" w14:textId="4A941D14" w:rsidR="00013878" w:rsidRPr="00F14383" w:rsidRDefault="00013878" w:rsidP="00013878">
                            <w:pPr>
                              <w:rPr>
                                <w:rFonts w:ascii="Calibri" w:hAnsi="Calibri" w:cs="Calibri"/>
                                <w:b/>
                                <w:bCs/>
                                <w:sz w:val="56"/>
                                <w:szCs w:val="56"/>
                              </w:rPr>
                            </w:pPr>
                            <w:r>
                              <w:rPr>
                                <w:rFonts w:ascii="Calibri" w:hAnsi="Calibri" w:cs="Calibri"/>
                                <w:b/>
                                <w:bCs/>
                                <w:sz w:val="40"/>
                                <w:szCs w:val="56"/>
                              </w:rPr>
                              <w:t xml:space="preserve">   </w:t>
                            </w:r>
                            <w:r w:rsidRPr="00F14383">
                              <w:rPr>
                                <w:rFonts w:ascii="Calibri" w:hAnsi="Calibri" w:cs="Calibri"/>
                                <w:b/>
                                <w:bCs/>
                                <w:sz w:val="40"/>
                                <w:szCs w:val="56"/>
                              </w:rPr>
                              <w:t>202</w:t>
                            </w:r>
                            <w:r w:rsidR="00D11023">
                              <w:rPr>
                                <w:rFonts w:ascii="Calibri" w:hAnsi="Calibri" w:cs="Calibri"/>
                                <w:b/>
                                <w:bCs/>
                                <w:sz w:val="40"/>
                                <w:szCs w:val="56"/>
                              </w:rPr>
                              <w:t>4</w:t>
                            </w:r>
                            <w:r w:rsidRPr="00F14383">
                              <w:rPr>
                                <w:rFonts w:ascii="Calibri" w:hAnsi="Calibri" w:cs="Calibri"/>
                                <w:b/>
                                <w:bCs/>
                                <w:sz w:val="40"/>
                                <w:szCs w:val="56"/>
                              </w:rPr>
                              <w:t xml:space="preserve"> - 202</w:t>
                            </w:r>
                            <w:r w:rsidR="00D11023">
                              <w:rPr>
                                <w:rFonts w:ascii="Calibri" w:hAnsi="Calibri" w:cs="Calibri"/>
                                <w:b/>
                                <w:bCs/>
                                <w:sz w:val="40"/>
                                <w:szCs w:val="56"/>
                              </w:rPr>
                              <w:t>5</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F08EF0" id="Rectangle 7" o:spid="_x0000_s1027" style="position:absolute;left:0;text-align:left;margin-left:0;margin-top:0;width:275.25pt;height:52.55pt;z-index:251658752;visibility:visible;mso-wrap-style:square;mso-width-percent:0;mso-height-percent:0;mso-wrap-distance-left:9pt;mso-wrap-distance-top:0;mso-wrap-distance-right:9pt;mso-wrap-distance-bottom:0;mso-position-horizontal:left;mso-position-horizontal-relative:page;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" o:allowincell="f" fillcolor="#e2f0d9" strokecolor="white" strokeweight="1pt">
                <v:textbox inset="14.4pt,,14.4pt">
                  <w:txbxContent>
                    <w:p w14:paraId="719B3F23" w14:textId="4A941D14" w:rsidR="00013878" w:rsidRPr="00F14383" w:rsidRDefault="00013878" w:rsidP="00013878">
                      <w:pPr>
                        <w:rPr>
                          <w:rFonts w:ascii="Calibri" w:hAnsi="Calibri" w:cs="Calibri"/>
                          <w:b/>
                          <w:bCs/>
                          <w:sz w:val="56"/>
                          <w:szCs w:val="56"/>
                        </w:rPr>
                      </w:pPr>
                      <w:r>
                        <w:rPr>
                          <w:rFonts w:ascii="Calibri" w:hAnsi="Calibri" w:cs="Calibri"/>
                          <w:b/>
                          <w:bCs/>
                          <w:sz w:val="40"/>
                          <w:szCs w:val="56"/>
                        </w:rPr>
                        <w:t xml:space="preserve">   </w:t>
                      </w:r>
                      <w:r w:rsidRPr="00F14383">
                        <w:rPr>
                          <w:rFonts w:ascii="Calibri" w:hAnsi="Calibri" w:cs="Calibri"/>
                          <w:b/>
                          <w:bCs/>
                          <w:sz w:val="40"/>
                          <w:szCs w:val="56"/>
                        </w:rPr>
                        <w:t>202</w:t>
                      </w:r>
                      <w:r w:rsidR="00D11023">
                        <w:rPr>
                          <w:rFonts w:ascii="Calibri" w:hAnsi="Calibri" w:cs="Calibri"/>
                          <w:b/>
                          <w:bCs/>
                          <w:sz w:val="40"/>
                          <w:szCs w:val="56"/>
                        </w:rPr>
                        <w:t>4</w:t>
                      </w:r>
                      <w:r w:rsidRPr="00F14383">
                        <w:rPr>
                          <w:rFonts w:ascii="Calibri" w:hAnsi="Calibri" w:cs="Calibri"/>
                          <w:b/>
                          <w:bCs/>
                          <w:sz w:val="40"/>
                          <w:szCs w:val="56"/>
                        </w:rPr>
                        <w:t xml:space="preserve"> - 202</w:t>
                      </w:r>
                      <w:r w:rsidR="00D11023">
                        <w:rPr>
                          <w:rFonts w:ascii="Calibri" w:hAnsi="Calibri" w:cs="Calibri"/>
                          <w:b/>
                          <w:bCs/>
                          <w:sz w:val="40"/>
                          <w:szCs w:val="56"/>
                        </w:rPr>
                        <w:t>5</w:t>
                      </w:r>
                    </w:p>
                  </w:txbxContent>
                </v:textbox>
                <w10:wrap anchorx="page" anchory="margin"/>
              </v:rect>
            </w:pict>
          </mc:Fallback>
        </mc:AlternateContent>
      </w:r>
    </w:p>
    <w:p w14:paraId="3A413A89" w14:textId="4A4B8D7F" w:rsidR="00A23725" w:rsidRPr="00BE7F68" w:rsidRDefault="00A23725" w:rsidP="006C12C0">
      <w:pPr>
        <w:rPr>
          <w:rFonts w:asciiTheme="minorHAnsi" w:eastAsiaTheme="majorEastAsia" w:hAnsiTheme="minorHAnsi" w:cstheme="minorHAnsi"/>
          <w:sz w:val="24"/>
          <w:szCs w:val="24"/>
          <w:lang w:val="en-US" w:eastAsia="ja-JP"/>
        </w:rPr>
      </w:pPr>
    </w:p>
    <w:p w14:paraId="08B8A6CD" w14:textId="77777777" w:rsidR="00D4270E" w:rsidRPr="00BE7F68" w:rsidRDefault="00D4270E" w:rsidP="00BF3F57">
      <w:pPr>
        <w:rPr>
          <w:rFonts w:asciiTheme="minorHAnsi" w:hAnsiTheme="minorHAnsi" w:cstheme="minorHAnsi"/>
          <w:b/>
          <w:bCs/>
          <w:sz w:val="24"/>
          <w:szCs w:val="24"/>
        </w:rPr>
      </w:pPr>
    </w:p>
    <w:tbl>
      <w:tblPr>
        <w:tblpPr w:leftFromText="180" w:rightFromText="180" w:vertAnchor="page" w:horzAnchor="margin" w:tblpY="11390"/>
        <w:tblW w:w="10253" w:type="dxa"/>
        <w:tblCellMar>
          <w:left w:w="10" w:type="dxa"/>
          <w:right w:w="10" w:type="dxa"/>
        </w:tblCellMar>
        <w:tblLook w:val="04A0" w:firstRow="1" w:lastRow="0" w:firstColumn="1" w:lastColumn="0" w:noHBand="0" w:noVBand="1"/>
      </w:tblPr>
      <w:tblGrid>
        <w:gridCol w:w="2836"/>
        <w:gridCol w:w="3397"/>
        <w:gridCol w:w="4020"/>
      </w:tblGrid>
      <w:tr w:rsidR="00013878" w:rsidRPr="00BE7F68" w14:paraId="5208BA9A" w14:textId="77777777" w:rsidTr="00F95625">
        <w:trPr>
          <w:trHeight w:val="505"/>
        </w:trPr>
        <w:tc>
          <w:tcPr>
            <w:tcW w:w="2836" w:type="dxa"/>
            <w:tcBorders>
              <w:bottom w:val="single" w:sz="18" w:space="0" w:color="FFFFFF"/>
            </w:tcBorders>
            <w:shd w:val="clear" w:color="auto" w:fill="D8DFDE"/>
            <w:tcMar>
              <w:top w:w="57" w:type="dxa"/>
              <w:left w:w="108" w:type="dxa"/>
              <w:bottom w:w="57" w:type="dxa"/>
              <w:right w:w="108" w:type="dxa"/>
            </w:tcMar>
          </w:tcPr>
          <w:p w14:paraId="1B228959" w14:textId="77777777" w:rsidR="00013878" w:rsidRPr="00BE7F68" w:rsidRDefault="00013878" w:rsidP="00F95625">
            <w:pPr>
              <w:jc w:val="both"/>
              <w:rPr>
                <w:rFonts w:asciiTheme="minorHAnsi" w:eastAsia="MS Mincho" w:hAnsiTheme="minorHAnsi" w:cstheme="minorHAnsi"/>
                <w:b/>
                <w:sz w:val="24"/>
                <w:szCs w:val="24"/>
              </w:rPr>
            </w:pPr>
            <w:r w:rsidRPr="00BE7F68">
              <w:rPr>
                <w:rFonts w:asciiTheme="minorHAnsi" w:eastAsia="MS Mincho" w:hAnsiTheme="minorHAnsi" w:cstheme="minorHAnsi"/>
                <w:b/>
                <w:sz w:val="24"/>
                <w:szCs w:val="24"/>
              </w:rPr>
              <w:t>Approved by:</w:t>
            </w:r>
          </w:p>
        </w:tc>
        <w:tc>
          <w:tcPr>
            <w:tcW w:w="3397" w:type="dxa"/>
            <w:tcBorders>
              <w:bottom w:val="single" w:sz="18" w:space="0" w:color="FFFFFF"/>
            </w:tcBorders>
            <w:shd w:val="clear" w:color="auto" w:fill="D8DFDE"/>
            <w:tcMar>
              <w:top w:w="57" w:type="dxa"/>
              <w:left w:w="108" w:type="dxa"/>
              <w:bottom w:w="57" w:type="dxa"/>
              <w:right w:w="108" w:type="dxa"/>
            </w:tcMar>
          </w:tcPr>
          <w:p w14:paraId="16FBC931" w14:textId="77777777" w:rsidR="00013878" w:rsidRPr="00F95625" w:rsidRDefault="00013878" w:rsidP="00F95625">
            <w:pPr>
              <w:ind w:right="850"/>
              <w:jc w:val="both"/>
              <w:rPr>
                <w:rFonts w:asciiTheme="minorHAnsi" w:eastAsia="MS Mincho" w:hAnsiTheme="minorHAnsi" w:cstheme="minorHAnsi"/>
                <w:sz w:val="24"/>
                <w:szCs w:val="24"/>
                <w:highlight w:val="lightGray"/>
                <w:shd w:val="clear" w:color="auto" w:fill="FFFF00"/>
              </w:rPr>
            </w:pPr>
            <w:r w:rsidRPr="00F95625">
              <w:rPr>
                <w:rFonts w:asciiTheme="minorHAnsi" w:eastAsia="MS Mincho" w:hAnsiTheme="minorHAnsi" w:cstheme="minorHAnsi"/>
                <w:sz w:val="24"/>
                <w:szCs w:val="24"/>
                <w:highlight w:val="lightGray"/>
                <w:shd w:val="clear" w:color="auto" w:fill="FFFF00"/>
              </w:rPr>
              <w:t>Trustees</w:t>
            </w:r>
          </w:p>
        </w:tc>
        <w:tc>
          <w:tcPr>
            <w:tcW w:w="4020" w:type="dxa"/>
            <w:tcBorders>
              <w:bottom w:val="single" w:sz="18" w:space="0" w:color="FFFFFF"/>
            </w:tcBorders>
            <w:shd w:val="clear" w:color="auto" w:fill="D8DFDE"/>
            <w:tcMar>
              <w:top w:w="57" w:type="dxa"/>
              <w:left w:w="108" w:type="dxa"/>
              <w:bottom w:w="57" w:type="dxa"/>
              <w:right w:w="108" w:type="dxa"/>
            </w:tcMar>
          </w:tcPr>
          <w:p w14:paraId="54621692" w14:textId="4E6DD1C2" w:rsidR="00013878" w:rsidRPr="00F95625" w:rsidRDefault="00013878" w:rsidP="00F95625">
            <w:pPr>
              <w:ind w:right="850"/>
              <w:jc w:val="both"/>
              <w:rPr>
                <w:rFonts w:asciiTheme="minorHAnsi" w:hAnsiTheme="minorHAnsi" w:cstheme="minorHAnsi"/>
                <w:sz w:val="24"/>
                <w:szCs w:val="24"/>
              </w:rPr>
            </w:pPr>
            <w:r w:rsidRPr="00F95625">
              <w:rPr>
                <w:rFonts w:asciiTheme="minorHAnsi" w:eastAsia="MS Mincho" w:hAnsiTheme="minorHAnsi" w:cstheme="minorHAnsi"/>
                <w:b/>
                <w:sz w:val="24"/>
                <w:szCs w:val="24"/>
              </w:rPr>
              <w:t>Date:</w:t>
            </w:r>
            <w:r w:rsidRPr="00F95625">
              <w:rPr>
                <w:rFonts w:asciiTheme="minorHAnsi" w:eastAsia="MS Mincho" w:hAnsiTheme="minorHAnsi" w:cstheme="minorHAnsi"/>
                <w:sz w:val="24"/>
                <w:szCs w:val="24"/>
              </w:rPr>
              <w:t xml:space="preserve"> 1</w:t>
            </w:r>
            <w:r w:rsidR="00D11023" w:rsidRPr="00F95625">
              <w:rPr>
                <w:rFonts w:asciiTheme="minorHAnsi" w:eastAsia="MS Mincho" w:hAnsiTheme="minorHAnsi" w:cstheme="minorHAnsi"/>
                <w:sz w:val="24"/>
                <w:szCs w:val="24"/>
              </w:rPr>
              <w:t>3.10.24</w:t>
            </w:r>
          </w:p>
        </w:tc>
      </w:tr>
      <w:tr w:rsidR="00013878" w:rsidRPr="00BE7F68" w14:paraId="7A16D4A8" w14:textId="77777777" w:rsidTr="00F95625">
        <w:trPr>
          <w:trHeight w:val="505"/>
        </w:trPr>
        <w:tc>
          <w:tcPr>
            <w:tcW w:w="2836" w:type="dxa"/>
            <w:tcBorders>
              <w:top w:val="single" w:sz="18" w:space="0" w:color="FFFFFF"/>
              <w:bottom w:val="single" w:sz="18" w:space="0" w:color="FFFFFF"/>
            </w:tcBorders>
            <w:shd w:val="clear" w:color="auto" w:fill="D8DFDE"/>
            <w:tcMar>
              <w:top w:w="57" w:type="dxa"/>
              <w:left w:w="108" w:type="dxa"/>
              <w:bottom w:w="57" w:type="dxa"/>
              <w:right w:w="108" w:type="dxa"/>
            </w:tcMar>
          </w:tcPr>
          <w:p w14:paraId="33EB7E70" w14:textId="77777777" w:rsidR="00013878" w:rsidRPr="00BE7F68" w:rsidRDefault="00013878" w:rsidP="00F95625">
            <w:pPr>
              <w:jc w:val="both"/>
              <w:rPr>
                <w:rFonts w:asciiTheme="minorHAnsi" w:eastAsia="MS Mincho" w:hAnsiTheme="minorHAnsi" w:cstheme="minorHAnsi"/>
                <w:b/>
                <w:sz w:val="24"/>
                <w:szCs w:val="24"/>
              </w:rPr>
            </w:pPr>
            <w:r w:rsidRPr="00BE7F68">
              <w:rPr>
                <w:rFonts w:asciiTheme="minorHAnsi" w:eastAsia="MS Mincho" w:hAnsiTheme="minorHAnsi" w:cstheme="minorHAnsi"/>
                <w:b/>
                <w:sz w:val="24"/>
                <w:szCs w:val="24"/>
              </w:rPr>
              <w:t>Last reviewed on:</w:t>
            </w:r>
          </w:p>
        </w:tc>
        <w:tc>
          <w:tcPr>
            <w:tcW w:w="7417" w:type="dxa"/>
            <w:gridSpan w:val="2"/>
            <w:tcBorders>
              <w:top w:val="single" w:sz="18" w:space="0" w:color="FFFFFF"/>
              <w:bottom w:val="single" w:sz="18" w:space="0" w:color="FFFFFF"/>
            </w:tcBorders>
            <w:shd w:val="clear" w:color="auto" w:fill="D8DFDE"/>
            <w:tcMar>
              <w:top w:w="57" w:type="dxa"/>
              <w:left w:w="108" w:type="dxa"/>
              <w:bottom w:w="57" w:type="dxa"/>
              <w:right w:w="108" w:type="dxa"/>
            </w:tcMar>
          </w:tcPr>
          <w:p w14:paraId="6C5E5604" w14:textId="05406349" w:rsidR="00013878" w:rsidRPr="00F95625" w:rsidRDefault="00D11023" w:rsidP="00F95625">
            <w:pPr>
              <w:ind w:right="850"/>
              <w:jc w:val="both"/>
              <w:rPr>
                <w:rFonts w:asciiTheme="minorHAnsi" w:eastAsia="MS Mincho" w:hAnsiTheme="minorHAnsi" w:cstheme="minorHAnsi"/>
                <w:sz w:val="24"/>
                <w:szCs w:val="24"/>
                <w:highlight w:val="lightGray"/>
                <w:shd w:val="clear" w:color="auto" w:fill="FFFF00"/>
              </w:rPr>
            </w:pPr>
            <w:r w:rsidRPr="00F95625">
              <w:rPr>
                <w:rFonts w:asciiTheme="minorHAnsi" w:eastAsia="MS Mincho" w:hAnsiTheme="minorHAnsi" w:cstheme="minorHAnsi"/>
                <w:sz w:val="24"/>
                <w:szCs w:val="24"/>
                <w:highlight w:val="lightGray"/>
                <w:shd w:val="clear" w:color="auto" w:fill="FFFF00"/>
              </w:rPr>
              <w:t>October</w:t>
            </w:r>
            <w:r w:rsidR="00752269" w:rsidRPr="00F95625">
              <w:rPr>
                <w:rFonts w:asciiTheme="minorHAnsi" w:eastAsia="MS Mincho" w:hAnsiTheme="minorHAnsi" w:cstheme="minorHAnsi"/>
                <w:sz w:val="24"/>
                <w:szCs w:val="24"/>
                <w:highlight w:val="lightGray"/>
                <w:shd w:val="clear" w:color="auto" w:fill="FFFF00"/>
              </w:rPr>
              <w:t xml:space="preserve"> 202</w:t>
            </w:r>
            <w:r w:rsidRPr="00F95625">
              <w:rPr>
                <w:rFonts w:asciiTheme="minorHAnsi" w:eastAsia="MS Mincho" w:hAnsiTheme="minorHAnsi" w:cstheme="minorHAnsi"/>
                <w:sz w:val="24"/>
                <w:szCs w:val="24"/>
                <w:highlight w:val="lightGray"/>
                <w:shd w:val="clear" w:color="auto" w:fill="FFFF00"/>
              </w:rPr>
              <w:t>4</w:t>
            </w:r>
          </w:p>
        </w:tc>
      </w:tr>
      <w:tr w:rsidR="00013878" w:rsidRPr="00BE7F68" w14:paraId="1AEF7389" w14:textId="77777777" w:rsidTr="00F95625">
        <w:trPr>
          <w:trHeight w:val="505"/>
        </w:trPr>
        <w:tc>
          <w:tcPr>
            <w:tcW w:w="2836" w:type="dxa"/>
            <w:tcBorders>
              <w:top w:val="single" w:sz="18" w:space="0" w:color="FFFFFF"/>
            </w:tcBorders>
            <w:shd w:val="clear" w:color="auto" w:fill="D8DFDE"/>
            <w:tcMar>
              <w:top w:w="57" w:type="dxa"/>
              <w:left w:w="108" w:type="dxa"/>
              <w:bottom w:w="57" w:type="dxa"/>
              <w:right w:w="108" w:type="dxa"/>
            </w:tcMar>
          </w:tcPr>
          <w:p w14:paraId="58E91EF3" w14:textId="77777777" w:rsidR="00013878" w:rsidRPr="00BE7F68" w:rsidRDefault="00013878" w:rsidP="00F95625">
            <w:pPr>
              <w:jc w:val="both"/>
              <w:rPr>
                <w:rFonts w:asciiTheme="minorHAnsi" w:eastAsia="MS Mincho" w:hAnsiTheme="minorHAnsi" w:cstheme="minorHAnsi"/>
                <w:b/>
                <w:sz w:val="24"/>
                <w:szCs w:val="24"/>
              </w:rPr>
            </w:pPr>
            <w:r w:rsidRPr="00BE7F68">
              <w:rPr>
                <w:rFonts w:asciiTheme="minorHAnsi" w:eastAsia="MS Mincho" w:hAnsiTheme="minorHAnsi" w:cstheme="minorHAnsi"/>
                <w:b/>
                <w:sz w:val="24"/>
                <w:szCs w:val="24"/>
              </w:rPr>
              <w:t>Next review due by:</w:t>
            </w:r>
          </w:p>
        </w:tc>
        <w:tc>
          <w:tcPr>
            <w:tcW w:w="7417" w:type="dxa"/>
            <w:gridSpan w:val="2"/>
            <w:tcBorders>
              <w:top w:val="single" w:sz="18" w:space="0" w:color="FFFFFF"/>
            </w:tcBorders>
            <w:shd w:val="clear" w:color="auto" w:fill="D8DFDE"/>
            <w:tcMar>
              <w:top w:w="57" w:type="dxa"/>
              <w:left w:w="108" w:type="dxa"/>
              <w:bottom w:w="57" w:type="dxa"/>
              <w:right w:w="108" w:type="dxa"/>
            </w:tcMar>
          </w:tcPr>
          <w:p w14:paraId="02553C1A" w14:textId="7B12F522" w:rsidR="00013878" w:rsidRPr="00F95625" w:rsidRDefault="00752269" w:rsidP="00F95625">
            <w:pPr>
              <w:ind w:right="850"/>
              <w:jc w:val="both"/>
              <w:rPr>
                <w:rFonts w:asciiTheme="minorHAnsi" w:eastAsia="MS Mincho" w:hAnsiTheme="minorHAnsi" w:cstheme="minorHAnsi"/>
                <w:sz w:val="24"/>
                <w:szCs w:val="24"/>
                <w:highlight w:val="lightGray"/>
                <w:shd w:val="clear" w:color="auto" w:fill="FFFF00"/>
              </w:rPr>
            </w:pPr>
            <w:r w:rsidRPr="00F95625">
              <w:rPr>
                <w:rFonts w:asciiTheme="minorHAnsi" w:eastAsia="MS Mincho" w:hAnsiTheme="minorHAnsi" w:cstheme="minorHAnsi"/>
                <w:sz w:val="24"/>
                <w:szCs w:val="24"/>
                <w:highlight w:val="lightGray"/>
                <w:shd w:val="clear" w:color="auto" w:fill="FFFF00"/>
              </w:rPr>
              <w:t>September 202</w:t>
            </w:r>
            <w:r w:rsidR="00D11023" w:rsidRPr="00F95625">
              <w:rPr>
                <w:rFonts w:asciiTheme="minorHAnsi" w:eastAsia="MS Mincho" w:hAnsiTheme="minorHAnsi" w:cstheme="minorHAnsi"/>
                <w:sz w:val="24"/>
                <w:szCs w:val="24"/>
                <w:highlight w:val="lightGray"/>
                <w:shd w:val="clear" w:color="auto" w:fill="FFFF00"/>
              </w:rPr>
              <w:t>5</w:t>
            </w:r>
          </w:p>
        </w:tc>
      </w:tr>
    </w:tbl>
    <w:p w14:paraId="709B19DF" w14:textId="77777777" w:rsidR="00D4270E" w:rsidRPr="00BE7F68" w:rsidRDefault="00D4270E" w:rsidP="00BF3F57">
      <w:pPr>
        <w:rPr>
          <w:rFonts w:asciiTheme="minorHAnsi" w:hAnsiTheme="minorHAnsi" w:cstheme="minorHAnsi"/>
          <w:b/>
          <w:bCs/>
          <w:sz w:val="24"/>
          <w:szCs w:val="24"/>
        </w:rPr>
      </w:pPr>
    </w:p>
    <w:p w14:paraId="11C008BA" w14:textId="77777777" w:rsidR="00013878" w:rsidRPr="00BE7F68" w:rsidRDefault="00013878" w:rsidP="00BF3F57">
      <w:pPr>
        <w:rPr>
          <w:rFonts w:asciiTheme="minorHAnsi" w:hAnsiTheme="minorHAnsi" w:cstheme="minorHAnsi"/>
          <w:b/>
          <w:bCs/>
          <w:sz w:val="24"/>
          <w:szCs w:val="24"/>
        </w:rPr>
      </w:pPr>
    </w:p>
    <w:p w14:paraId="2CDC0691" w14:textId="77777777" w:rsidR="00013878" w:rsidRPr="00BE7F68" w:rsidRDefault="00013878" w:rsidP="00BF3F57">
      <w:pPr>
        <w:rPr>
          <w:rFonts w:asciiTheme="minorHAnsi" w:hAnsiTheme="minorHAnsi" w:cstheme="minorHAnsi"/>
          <w:b/>
          <w:bCs/>
          <w:sz w:val="24"/>
          <w:szCs w:val="24"/>
        </w:rPr>
      </w:pPr>
    </w:p>
    <w:p w14:paraId="257748C8" w14:textId="77777777" w:rsidR="00F95625" w:rsidRDefault="00F95625" w:rsidP="00FF0919">
      <w:pPr>
        <w:autoSpaceDE w:val="0"/>
        <w:autoSpaceDN w:val="0"/>
        <w:adjustRightInd w:val="0"/>
        <w:rPr>
          <w:rFonts w:asciiTheme="minorHAnsi" w:hAnsiTheme="minorHAnsi" w:cstheme="minorHAnsi"/>
          <w:b/>
          <w:bCs/>
          <w:color w:val="000000"/>
          <w:sz w:val="24"/>
          <w:szCs w:val="24"/>
        </w:rPr>
      </w:pPr>
    </w:p>
    <w:p w14:paraId="680DB732" w14:textId="4E2947B1" w:rsidR="00D11023" w:rsidRDefault="00FF0919" w:rsidP="00FF0919">
      <w:pPr>
        <w:autoSpaceDE w:val="0"/>
        <w:autoSpaceDN w:val="0"/>
        <w:adjustRightInd w:val="0"/>
        <w:rPr>
          <w:rFonts w:asciiTheme="minorHAnsi" w:hAnsiTheme="minorHAnsi" w:cstheme="minorHAnsi"/>
          <w:b/>
          <w:bCs/>
          <w:color w:val="000000"/>
          <w:sz w:val="24"/>
          <w:szCs w:val="24"/>
        </w:rPr>
      </w:pPr>
      <w:r w:rsidRPr="00BE7F68">
        <w:rPr>
          <w:rFonts w:asciiTheme="minorHAnsi" w:hAnsiTheme="minorHAnsi" w:cstheme="minorHAnsi"/>
          <w:b/>
          <w:bCs/>
          <w:noProof/>
          <w:color w:val="000000"/>
          <w:sz w:val="24"/>
          <w:szCs w:val="24"/>
        </w:rPr>
        <w:lastRenderedPageBreak/>
        <w:drawing>
          <wp:inline distT="0" distB="0" distL="0" distR="0" wp14:anchorId="033305FF" wp14:editId="49DB9BCC">
            <wp:extent cx="5731510" cy="244411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444115"/>
                    </a:xfrm>
                    <a:prstGeom prst="rect">
                      <a:avLst/>
                    </a:prstGeom>
                  </pic:spPr>
                </pic:pic>
              </a:graphicData>
            </a:graphic>
          </wp:inline>
        </w:drawing>
      </w:r>
    </w:p>
    <w:p w14:paraId="20B02B71" w14:textId="217F553C" w:rsidR="00925E63" w:rsidRDefault="00925E63" w:rsidP="00FF0919">
      <w:pPr>
        <w:autoSpaceDE w:val="0"/>
        <w:autoSpaceDN w:val="0"/>
        <w:adjustRightInd w:val="0"/>
        <w:rPr>
          <w:rFonts w:asciiTheme="minorHAnsi" w:hAnsiTheme="minorHAnsi" w:cstheme="minorHAnsi"/>
          <w:b/>
          <w:bCs/>
          <w:color w:val="000000"/>
          <w:sz w:val="24"/>
          <w:szCs w:val="24"/>
        </w:rPr>
      </w:pPr>
    </w:p>
    <w:p w14:paraId="07467900" w14:textId="77777777" w:rsidR="00F95625" w:rsidRPr="00BE7F68" w:rsidRDefault="00F95625" w:rsidP="00F95625">
      <w:pPr>
        <w:autoSpaceDE w:val="0"/>
        <w:autoSpaceDN w:val="0"/>
        <w:adjustRightInd w:val="0"/>
        <w:rPr>
          <w:rFonts w:asciiTheme="minorHAnsi" w:hAnsiTheme="minorHAnsi" w:cstheme="minorHAnsi"/>
          <w:b/>
          <w:bCs/>
          <w:color w:val="000000"/>
          <w:sz w:val="24"/>
          <w:szCs w:val="24"/>
          <w:u w:val="single"/>
        </w:rPr>
      </w:pPr>
      <w:r w:rsidRPr="00BE7F68">
        <w:rPr>
          <w:rFonts w:asciiTheme="minorHAnsi" w:hAnsiTheme="minorHAnsi" w:cstheme="minorHAnsi"/>
          <w:b/>
          <w:bCs/>
          <w:color w:val="000000"/>
          <w:sz w:val="24"/>
          <w:szCs w:val="24"/>
          <w:u w:val="single"/>
        </w:rPr>
        <w:t>School Vision</w:t>
      </w:r>
    </w:p>
    <w:p w14:paraId="359CB8A9" w14:textId="77777777" w:rsidR="00F95625" w:rsidRPr="00BE7F68" w:rsidRDefault="00F95625" w:rsidP="00F95625">
      <w:pPr>
        <w:autoSpaceDE w:val="0"/>
        <w:autoSpaceDN w:val="0"/>
        <w:adjustRightInd w:val="0"/>
        <w:rPr>
          <w:rFonts w:asciiTheme="minorHAnsi" w:hAnsiTheme="minorHAnsi" w:cstheme="minorHAnsi"/>
          <w:color w:val="333333"/>
          <w:sz w:val="24"/>
          <w:szCs w:val="24"/>
        </w:rPr>
      </w:pPr>
      <w:r w:rsidRPr="00BE7F68">
        <w:rPr>
          <w:rFonts w:asciiTheme="minorHAnsi" w:hAnsiTheme="minorHAnsi" w:cstheme="minorHAnsi"/>
          <w:color w:val="333333"/>
          <w:sz w:val="24"/>
          <w:szCs w:val="24"/>
        </w:rPr>
        <w:t xml:space="preserve">At </w:t>
      </w:r>
      <w:proofErr w:type="spellStart"/>
      <w:r w:rsidRPr="00BE7F68">
        <w:rPr>
          <w:rFonts w:asciiTheme="minorHAnsi" w:hAnsiTheme="minorHAnsi" w:cstheme="minorHAnsi"/>
          <w:color w:val="333333"/>
          <w:sz w:val="24"/>
          <w:szCs w:val="24"/>
        </w:rPr>
        <w:t>Highburton</w:t>
      </w:r>
      <w:proofErr w:type="spellEnd"/>
      <w:r w:rsidRPr="00BE7F68">
        <w:rPr>
          <w:rFonts w:asciiTheme="minorHAnsi" w:hAnsiTheme="minorHAnsi" w:cstheme="minorHAnsi"/>
          <w:color w:val="333333"/>
          <w:sz w:val="24"/>
          <w:szCs w:val="24"/>
        </w:rPr>
        <w:t xml:space="preserve"> C.E First Academy, our vision is to cultivate a vibrant learning community where every child is valued and empowered to flourish. We envision a school where kindness, helpfulness, honesty, and gratitude are woven into the fabric of daily life. Our commitment is to nurture independent thinkers who celebrate their uniqueness and embrace the power of collaboration.</w:t>
      </w:r>
    </w:p>
    <w:p w14:paraId="5B685CA4" w14:textId="25A5426B" w:rsidR="00FF0919" w:rsidRPr="00BE7F68" w:rsidRDefault="00FF0919" w:rsidP="00FF0919">
      <w:pPr>
        <w:autoSpaceDE w:val="0"/>
        <w:autoSpaceDN w:val="0"/>
        <w:adjustRightInd w:val="0"/>
        <w:rPr>
          <w:rFonts w:asciiTheme="minorHAnsi" w:hAnsiTheme="minorHAnsi" w:cstheme="minorHAnsi"/>
          <w:b/>
          <w:bCs/>
          <w:color w:val="000000"/>
          <w:sz w:val="24"/>
          <w:szCs w:val="24"/>
          <w:u w:val="single"/>
        </w:rPr>
      </w:pPr>
      <w:r w:rsidRPr="00BE7F68">
        <w:rPr>
          <w:rFonts w:asciiTheme="minorHAnsi" w:hAnsiTheme="minorHAnsi" w:cstheme="minorHAnsi"/>
          <w:b/>
          <w:bCs/>
          <w:color w:val="000000"/>
          <w:sz w:val="24"/>
          <w:szCs w:val="24"/>
          <w:u w:val="single"/>
        </w:rPr>
        <w:t>I</w:t>
      </w:r>
      <w:r w:rsidR="00D10901">
        <w:rPr>
          <w:rFonts w:asciiTheme="minorHAnsi" w:hAnsiTheme="minorHAnsi" w:cstheme="minorHAnsi"/>
          <w:b/>
          <w:bCs/>
          <w:color w:val="000000"/>
          <w:sz w:val="24"/>
          <w:szCs w:val="24"/>
          <w:u w:val="single"/>
        </w:rPr>
        <w:t>ntroduction</w:t>
      </w:r>
    </w:p>
    <w:p w14:paraId="7139D7DF" w14:textId="77777777" w:rsidR="00D11023" w:rsidRPr="00BE7F68" w:rsidRDefault="00D11023" w:rsidP="00D11023">
      <w:pPr>
        <w:pStyle w:val="NormalWeb"/>
        <w:shd w:val="clear" w:color="auto" w:fill="FFFFFF"/>
        <w:spacing w:before="0" w:beforeAutospacing="0" w:after="150" w:afterAutospacing="0"/>
        <w:rPr>
          <w:rFonts w:asciiTheme="minorHAnsi" w:hAnsiTheme="minorHAnsi" w:cstheme="minorHAnsi"/>
          <w:color w:val="000000"/>
        </w:rPr>
      </w:pPr>
      <w:proofErr w:type="spellStart"/>
      <w:r w:rsidRPr="00BE7F68">
        <w:rPr>
          <w:rFonts w:asciiTheme="minorHAnsi" w:hAnsiTheme="minorHAnsi" w:cstheme="minorHAnsi"/>
        </w:rPr>
        <w:t>Highburton</w:t>
      </w:r>
      <w:proofErr w:type="spellEnd"/>
      <w:r w:rsidRPr="00BE7F68">
        <w:rPr>
          <w:rFonts w:asciiTheme="minorHAnsi" w:hAnsiTheme="minorHAnsi" w:cstheme="minorHAnsi"/>
        </w:rPr>
        <w:t xml:space="preserve"> CE First Academy aims.</w:t>
      </w:r>
      <w:r w:rsidRPr="00BE7F68">
        <w:rPr>
          <w:rFonts w:asciiTheme="minorHAnsi" w:hAnsiTheme="minorHAnsi" w:cstheme="minorHAnsi"/>
          <w:color w:val="00B050"/>
        </w:rPr>
        <w:t xml:space="preserve"> </w:t>
      </w:r>
      <w:r w:rsidRPr="00BE7F68">
        <w:rPr>
          <w:rFonts w:asciiTheme="minorHAnsi" w:hAnsiTheme="minorHAnsi" w:cstheme="minorHAnsi"/>
          <w:color w:val="000000"/>
        </w:rPr>
        <w:t>to create a safe, caring and happy school community of children, staff and parents where Christian values are upheld and every child is valued as an individual.</w:t>
      </w:r>
    </w:p>
    <w:p w14:paraId="531B76A1" w14:textId="77777777" w:rsidR="00D11023" w:rsidRPr="00BE7F68" w:rsidRDefault="00D11023" w:rsidP="00D11023">
      <w:pPr>
        <w:shd w:val="clear" w:color="auto" w:fill="FFFFFF"/>
        <w:spacing w:after="150"/>
        <w:rPr>
          <w:rFonts w:asciiTheme="minorHAnsi" w:hAnsiTheme="minorHAnsi" w:cstheme="minorHAnsi"/>
          <w:color w:val="000000"/>
          <w:sz w:val="24"/>
          <w:szCs w:val="24"/>
          <w:lang w:eastAsia="en-GB"/>
        </w:rPr>
      </w:pPr>
      <w:r w:rsidRPr="00BE7F68">
        <w:rPr>
          <w:rFonts w:asciiTheme="minorHAnsi" w:hAnsiTheme="minorHAnsi" w:cstheme="minorHAnsi"/>
          <w:color w:val="000000"/>
          <w:sz w:val="24"/>
          <w:szCs w:val="24"/>
          <w:lang w:eastAsia="en-GB"/>
        </w:rPr>
        <w:t>To nurture creative, independent thinkers within an engaging and varied learning environment that offers inspiration and opportunity.</w:t>
      </w:r>
    </w:p>
    <w:p w14:paraId="055D5FAD" w14:textId="0A05E6E2" w:rsidR="00D11023" w:rsidRPr="00BE7F68" w:rsidRDefault="00D11023" w:rsidP="00FF0919">
      <w:pPr>
        <w:shd w:val="clear" w:color="auto" w:fill="FFFFFF"/>
        <w:spacing w:after="150"/>
        <w:rPr>
          <w:rFonts w:asciiTheme="minorHAnsi" w:hAnsiTheme="minorHAnsi" w:cstheme="minorHAnsi"/>
          <w:color w:val="000000"/>
          <w:sz w:val="24"/>
          <w:szCs w:val="24"/>
        </w:rPr>
      </w:pPr>
      <w:r w:rsidRPr="00BE7F68">
        <w:rPr>
          <w:rFonts w:asciiTheme="minorHAnsi" w:hAnsiTheme="minorHAnsi" w:cstheme="minorHAnsi"/>
          <w:color w:val="000000"/>
          <w:sz w:val="24"/>
          <w:szCs w:val="24"/>
          <w:lang w:eastAsia="en-GB"/>
        </w:rPr>
        <w:t> </w:t>
      </w:r>
      <w:r w:rsidRPr="00BE7F68">
        <w:rPr>
          <w:rFonts w:asciiTheme="minorHAnsi" w:hAnsiTheme="minorHAnsi" w:cstheme="minorHAnsi"/>
          <w:color w:val="000000"/>
          <w:sz w:val="24"/>
          <w:szCs w:val="24"/>
        </w:rPr>
        <w:t xml:space="preserve">This policy has been drawn up by the SENDCO, Senior Leadership Team and staff, in consultation with the Governing Body. </w:t>
      </w:r>
    </w:p>
    <w:p w14:paraId="6A2C1263" w14:textId="77777777" w:rsidR="00D11023" w:rsidRPr="00BE7F68" w:rsidRDefault="00D11023" w:rsidP="00D11023">
      <w:pPr>
        <w:autoSpaceDE w:val="0"/>
        <w:autoSpaceDN w:val="0"/>
        <w:adjustRightInd w:val="0"/>
        <w:rPr>
          <w:rFonts w:asciiTheme="minorHAnsi" w:hAnsiTheme="minorHAnsi" w:cstheme="minorHAnsi"/>
          <w:color w:val="000000"/>
          <w:sz w:val="24"/>
          <w:szCs w:val="24"/>
        </w:rPr>
      </w:pPr>
      <w:r w:rsidRPr="00BE7F68">
        <w:rPr>
          <w:rFonts w:asciiTheme="minorHAnsi" w:hAnsiTheme="minorHAnsi" w:cstheme="minorHAnsi"/>
          <w:color w:val="000000"/>
          <w:sz w:val="24"/>
          <w:szCs w:val="24"/>
        </w:rPr>
        <w:t xml:space="preserve">This policy complies with the statutory requirements in the SEND Code of Practice 2014 and should be read in conjunction with the following guidance, information and policies: </w:t>
      </w:r>
    </w:p>
    <w:p w14:paraId="685414C0" w14:textId="77777777" w:rsidR="00D11023" w:rsidRPr="00BE7F68" w:rsidRDefault="00D11023" w:rsidP="00F9716D">
      <w:pPr>
        <w:numPr>
          <w:ilvl w:val="0"/>
          <w:numId w:val="7"/>
        </w:numPr>
        <w:autoSpaceDE w:val="0"/>
        <w:autoSpaceDN w:val="0"/>
        <w:adjustRightInd w:val="0"/>
        <w:spacing w:after="0" w:line="240" w:lineRule="auto"/>
        <w:rPr>
          <w:rFonts w:asciiTheme="minorHAnsi" w:hAnsiTheme="minorHAnsi" w:cstheme="minorHAnsi"/>
          <w:color w:val="000000"/>
          <w:sz w:val="24"/>
          <w:szCs w:val="24"/>
        </w:rPr>
      </w:pPr>
      <w:r w:rsidRPr="00BE7F68">
        <w:rPr>
          <w:rFonts w:asciiTheme="minorHAnsi" w:hAnsiTheme="minorHAnsi" w:cstheme="minorHAnsi"/>
          <w:color w:val="000000"/>
          <w:sz w:val="24"/>
          <w:szCs w:val="24"/>
        </w:rPr>
        <w:t>The school’s SEND information on the school website (SEND Report)</w:t>
      </w:r>
    </w:p>
    <w:p w14:paraId="7CACF665" w14:textId="77777777" w:rsidR="00D11023" w:rsidRPr="00BE7F68" w:rsidRDefault="00D11023" w:rsidP="00F9716D">
      <w:pPr>
        <w:numPr>
          <w:ilvl w:val="0"/>
          <w:numId w:val="7"/>
        </w:numPr>
        <w:autoSpaceDE w:val="0"/>
        <w:autoSpaceDN w:val="0"/>
        <w:adjustRightInd w:val="0"/>
        <w:spacing w:after="0" w:line="240" w:lineRule="auto"/>
        <w:rPr>
          <w:rFonts w:asciiTheme="minorHAnsi" w:hAnsiTheme="minorHAnsi" w:cstheme="minorHAnsi"/>
          <w:color w:val="000000"/>
          <w:sz w:val="24"/>
          <w:szCs w:val="24"/>
        </w:rPr>
      </w:pPr>
      <w:r w:rsidRPr="00BE7F68">
        <w:rPr>
          <w:rFonts w:asciiTheme="minorHAnsi" w:hAnsiTheme="minorHAnsi" w:cstheme="minorHAnsi"/>
          <w:color w:val="000000"/>
          <w:sz w:val="24"/>
          <w:szCs w:val="24"/>
        </w:rPr>
        <w:t xml:space="preserve">The LA Guidance – ‘Children &amp; Young People with SEND; Guidance – School Based Support’ </w:t>
      </w:r>
    </w:p>
    <w:p w14:paraId="12756912" w14:textId="77777777" w:rsidR="00D11023" w:rsidRPr="00BE7F68" w:rsidRDefault="00D11023" w:rsidP="00F9716D">
      <w:pPr>
        <w:numPr>
          <w:ilvl w:val="0"/>
          <w:numId w:val="7"/>
        </w:numPr>
        <w:autoSpaceDE w:val="0"/>
        <w:autoSpaceDN w:val="0"/>
        <w:adjustRightInd w:val="0"/>
        <w:spacing w:after="0" w:line="240" w:lineRule="auto"/>
        <w:rPr>
          <w:rFonts w:asciiTheme="minorHAnsi" w:hAnsiTheme="minorHAnsi" w:cstheme="minorHAnsi"/>
          <w:color w:val="000000"/>
          <w:sz w:val="24"/>
          <w:szCs w:val="24"/>
        </w:rPr>
      </w:pPr>
      <w:r w:rsidRPr="00BE7F68">
        <w:rPr>
          <w:rFonts w:asciiTheme="minorHAnsi" w:hAnsiTheme="minorHAnsi" w:cstheme="minorHAnsi"/>
          <w:color w:val="000000"/>
          <w:sz w:val="24"/>
          <w:szCs w:val="24"/>
        </w:rPr>
        <w:t xml:space="preserve">Statutory Guidance on Supporting Pupils at School with Medical Conditions </w:t>
      </w:r>
    </w:p>
    <w:p w14:paraId="3D4C8C10" w14:textId="77777777" w:rsidR="00D11023" w:rsidRPr="00BE7F68" w:rsidRDefault="00D11023" w:rsidP="00F9716D">
      <w:pPr>
        <w:numPr>
          <w:ilvl w:val="0"/>
          <w:numId w:val="7"/>
        </w:numPr>
        <w:autoSpaceDE w:val="0"/>
        <w:autoSpaceDN w:val="0"/>
        <w:adjustRightInd w:val="0"/>
        <w:spacing w:after="0" w:line="240" w:lineRule="auto"/>
        <w:rPr>
          <w:rFonts w:asciiTheme="minorHAnsi" w:hAnsiTheme="minorHAnsi" w:cstheme="minorHAnsi"/>
          <w:color w:val="000000"/>
          <w:sz w:val="24"/>
          <w:szCs w:val="24"/>
        </w:rPr>
      </w:pPr>
      <w:r w:rsidRPr="00BE7F68">
        <w:rPr>
          <w:rFonts w:asciiTheme="minorHAnsi" w:hAnsiTheme="minorHAnsi" w:cstheme="minorHAnsi"/>
          <w:color w:val="000000"/>
          <w:sz w:val="24"/>
          <w:szCs w:val="24"/>
        </w:rPr>
        <w:t xml:space="preserve">The Safeguarding Policy </w:t>
      </w:r>
    </w:p>
    <w:p w14:paraId="3CA62851" w14:textId="77777777" w:rsidR="00D11023" w:rsidRPr="00BE7F68" w:rsidRDefault="00D11023" w:rsidP="00F9716D">
      <w:pPr>
        <w:numPr>
          <w:ilvl w:val="0"/>
          <w:numId w:val="7"/>
        </w:numPr>
        <w:autoSpaceDE w:val="0"/>
        <w:autoSpaceDN w:val="0"/>
        <w:adjustRightInd w:val="0"/>
        <w:spacing w:after="0" w:line="240" w:lineRule="auto"/>
        <w:rPr>
          <w:rFonts w:asciiTheme="minorHAnsi" w:hAnsiTheme="minorHAnsi" w:cstheme="minorHAnsi"/>
          <w:color w:val="000000"/>
          <w:sz w:val="24"/>
          <w:szCs w:val="24"/>
        </w:rPr>
      </w:pPr>
      <w:r w:rsidRPr="00BE7F68">
        <w:rPr>
          <w:rFonts w:asciiTheme="minorHAnsi" w:hAnsiTheme="minorHAnsi" w:cstheme="minorHAnsi"/>
          <w:color w:val="000000"/>
          <w:sz w:val="24"/>
          <w:szCs w:val="24"/>
        </w:rPr>
        <w:t>Accessibility Plan</w:t>
      </w:r>
    </w:p>
    <w:p w14:paraId="4D65717C" w14:textId="49E6BD86" w:rsidR="00D11023" w:rsidRDefault="00D11023" w:rsidP="00D11023">
      <w:pPr>
        <w:autoSpaceDE w:val="0"/>
        <w:autoSpaceDN w:val="0"/>
        <w:adjustRightInd w:val="0"/>
        <w:rPr>
          <w:rFonts w:asciiTheme="minorHAnsi" w:hAnsiTheme="minorHAnsi" w:cstheme="minorHAnsi"/>
          <w:color w:val="000000"/>
          <w:sz w:val="24"/>
          <w:szCs w:val="24"/>
        </w:rPr>
      </w:pPr>
    </w:p>
    <w:p w14:paraId="34018CCE" w14:textId="3A838D7C" w:rsidR="00F95625" w:rsidRDefault="00F95625" w:rsidP="00D11023">
      <w:pPr>
        <w:autoSpaceDE w:val="0"/>
        <w:autoSpaceDN w:val="0"/>
        <w:adjustRightInd w:val="0"/>
        <w:rPr>
          <w:rFonts w:asciiTheme="minorHAnsi" w:hAnsiTheme="minorHAnsi" w:cstheme="minorHAnsi"/>
          <w:color w:val="000000"/>
          <w:sz w:val="24"/>
          <w:szCs w:val="24"/>
        </w:rPr>
      </w:pPr>
    </w:p>
    <w:p w14:paraId="63D78EEF" w14:textId="77777777" w:rsidR="00F95625" w:rsidRPr="00BE7F68" w:rsidRDefault="00F95625" w:rsidP="00D11023">
      <w:pPr>
        <w:autoSpaceDE w:val="0"/>
        <w:autoSpaceDN w:val="0"/>
        <w:adjustRightInd w:val="0"/>
        <w:rPr>
          <w:rFonts w:asciiTheme="minorHAnsi" w:hAnsiTheme="minorHAnsi" w:cstheme="minorHAnsi"/>
          <w:color w:val="000000"/>
          <w:sz w:val="24"/>
          <w:szCs w:val="24"/>
        </w:rPr>
      </w:pPr>
    </w:p>
    <w:p w14:paraId="170C3022" w14:textId="158DB675" w:rsidR="00D11023" w:rsidRPr="00BE7F68" w:rsidRDefault="00717CA9" w:rsidP="00D11023">
      <w:pPr>
        <w:autoSpaceDE w:val="0"/>
        <w:autoSpaceDN w:val="0"/>
        <w:adjustRightInd w:val="0"/>
        <w:rPr>
          <w:rFonts w:asciiTheme="minorHAnsi" w:hAnsiTheme="minorHAnsi" w:cstheme="minorHAnsi"/>
          <w:b/>
          <w:bCs/>
          <w:color w:val="000000"/>
          <w:sz w:val="24"/>
          <w:szCs w:val="24"/>
          <w:u w:val="single"/>
        </w:rPr>
      </w:pPr>
      <w:r>
        <w:rPr>
          <w:rFonts w:asciiTheme="minorHAnsi" w:hAnsiTheme="minorHAnsi" w:cstheme="minorHAnsi"/>
          <w:b/>
          <w:bCs/>
          <w:color w:val="000000"/>
          <w:sz w:val="24"/>
          <w:szCs w:val="24"/>
          <w:u w:val="single"/>
        </w:rPr>
        <w:t>D</w:t>
      </w:r>
      <w:r w:rsidR="00D10901">
        <w:rPr>
          <w:rFonts w:asciiTheme="minorHAnsi" w:hAnsiTheme="minorHAnsi" w:cstheme="minorHAnsi"/>
          <w:b/>
          <w:bCs/>
          <w:color w:val="000000"/>
          <w:sz w:val="24"/>
          <w:szCs w:val="24"/>
          <w:u w:val="single"/>
        </w:rPr>
        <w:t>efinition of SEND</w:t>
      </w:r>
    </w:p>
    <w:p w14:paraId="06E92397" w14:textId="77777777" w:rsidR="00260A23" w:rsidRPr="00BE7F68" w:rsidRDefault="00260A23" w:rsidP="00260A23">
      <w:pPr>
        <w:spacing w:before="100" w:beforeAutospacing="1" w:after="100" w:afterAutospacing="1" w:line="240" w:lineRule="auto"/>
        <w:rPr>
          <w:rFonts w:asciiTheme="minorHAnsi" w:eastAsia="Times New Roman" w:hAnsiTheme="minorHAnsi" w:cstheme="minorHAnsi"/>
          <w:color w:val="000000"/>
          <w:sz w:val="24"/>
          <w:szCs w:val="24"/>
          <w:lang w:eastAsia="en-GB"/>
        </w:rPr>
      </w:pPr>
      <w:r w:rsidRPr="00BE7F68">
        <w:rPr>
          <w:rFonts w:asciiTheme="minorHAnsi" w:eastAsia="Times New Roman" w:hAnsiTheme="minorHAnsi" w:cstheme="minorHAnsi"/>
          <w:color w:val="000000"/>
          <w:sz w:val="24"/>
          <w:szCs w:val="24"/>
          <w:lang w:eastAsia="en-GB"/>
        </w:rPr>
        <w:t>Has a significantly greater difficulty in learning than the majority of children of the same age.</w:t>
      </w:r>
    </w:p>
    <w:p w14:paraId="2B1AE251" w14:textId="22FD9066" w:rsidR="00260A23" w:rsidRPr="00BE7F68" w:rsidRDefault="00260A23" w:rsidP="00260A23">
      <w:pPr>
        <w:spacing w:before="100" w:beforeAutospacing="1" w:after="100" w:afterAutospacing="1" w:line="240" w:lineRule="auto"/>
        <w:rPr>
          <w:rFonts w:asciiTheme="minorHAnsi" w:eastAsia="Times New Roman" w:hAnsiTheme="minorHAnsi" w:cstheme="minorHAnsi"/>
          <w:color w:val="000000"/>
          <w:sz w:val="24"/>
          <w:szCs w:val="24"/>
          <w:lang w:eastAsia="en-GB"/>
        </w:rPr>
      </w:pPr>
      <w:r w:rsidRPr="00BE7F68">
        <w:rPr>
          <w:rFonts w:asciiTheme="minorHAnsi" w:eastAsia="Times New Roman" w:hAnsiTheme="minorHAnsi" w:cstheme="minorHAnsi"/>
          <w:color w:val="000000"/>
          <w:sz w:val="24"/>
          <w:szCs w:val="24"/>
          <w:lang w:eastAsia="en-GB"/>
        </w:rPr>
        <w:t>Has a disability which prevents or hinders the child from making use of educational facilities</w:t>
      </w:r>
      <w:r w:rsidR="00BE7F68" w:rsidRPr="00BE7F68">
        <w:rPr>
          <w:rFonts w:asciiTheme="minorHAnsi" w:eastAsia="Times New Roman" w:hAnsiTheme="minorHAnsi" w:cstheme="minorHAnsi"/>
          <w:color w:val="000000"/>
          <w:sz w:val="24"/>
          <w:szCs w:val="24"/>
          <w:lang w:eastAsia="en-GB"/>
        </w:rPr>
        <w:t xml:space="preserve"> </w:t>
      </w:r>
      <w:r w:rsidRPr="00BE7F68">
        <w:rPr>
          <w:rFonts w:asciiTheme="minorHAnsi" w:eastAsia="Times New Roman" w:hAnsiTheme="minorHAnsi" w:cstheme="minorHAnsi"/>
          <w:color w:val="000000"/>
          <w:sz w:val="24"/>
          <w:szCs w:val="24"/>
          <w:lang w:eastAsia="en-GB"/>
        </w:rPr>
        <w:t>of a kind provided for children of the same age in other schools within the LA.</w:t>
      </w:r>
    </w:p>
    <w:p w14:paraId="41690941" w14:textId="77777777" w:rsidR="00260A23" w:rsidRPr="00BE7F68" w:rsidRDefault="00260A23" w:rsidP="00260A23">
      <w:pPr>
        <w:spacing w:before="100" w:beforeAutospacing="1" w:after="100" w:afterAutospacing="1" w:line="240" w:lineRule="auto"/>
        <w:rPr>
          <w:rFonts w:asciiTheme="minorHAnsi" w:eastAsia="Times New Roman" w:hAnsiTheme="minorHAnsi" w:cstheme="minorHAnsi"/>
          <w:color w:val="000000"/>
          <w:sz w:val="24"/>
          <w:szCs w:val="24"/>
          <w:lang w:eastAsia="en-GB"/>
        </w:rPr>
      </w:pPr>
      <w:r w:rsidRPr="00BE7F68">
        <w:rPr>
          <w:rFonts w:asciiTheme="minorHAnsi" w:eastAsia="Times New Roman" w:hAnsiTheme="minorHAnsi" w:cstheme="minorHAnsi"/>
          <w:color w:val="000000"/>
          <w:sz w:val="24"/>
          <w:szCs w:val="24"/>
          <w:lang w:eastAsia="en-GB"/>
        </w:rPr>
        <w:t>The SEND Code of Practice (2014) specifies four broad areas of need:</w:t>
      </w:r>
    </w:p>
    <w:p w14:paraId="7594D58E" w14:textId="77777777" w:rsidR="00260A23" w:rsidRPr="00BE7F68" w:rsidRDefault="00260A23" w:rsidP="00260A23">
      <w:pPr>
        <w:spacing w:before="100" w:beforeAutospacing="1" w:after="100" w:afterAutospacing="1" w:line="240" w:lineRule="auto"/>
        <w:rPr>
          <w:rFonts w:asciiTheme="minorHAnsi" w:eastAsia="Times New Roman" w:hAnsiTheme="minorHAnsi" w:cstheme="minorHAnsi"/>
          <w:color w:val="000000"/>
          <w:sz w:val="24"/>
          <w:szCs w:val="24"/>
          <w:lang w:eastAsia="en-GB"/>
        </w:rPr>
      </w:pPr>
      <w:r w:rsidRPr="00BE7F68">
        <w:rPr>
          <w:rFonts w:asciiTheme="minorHAnsi" w:eastAsia="Times New Roman" w:hAnsiTheme="minorHAnsi" w:cstheme="minorHAnsi"/>
          <w:color w:val="000000"/>
          <w:sz w:val="24"/>
          <w:szCs w:val="24"/>
          <w:lang w:eastAsia="en-GB"/>
        </w:rPr>
        <w:t>· Communication and Interaction (including Autism Spectrum Disorder)</w:t>
      </w:r>
    </w:p>
    <w:p w14:paraId="69D1ABB5" w14:textId="77777777" w:rsidR="00260A23" w:rsidRPr="00BE7F68" w:rsidRDefault="00260A23" w:rsidP="00260A23">
      <w:pPr>
        <w:spacing w:before="100" w:beforeAutospacing="1" w:after="100" w:afterAutospacing="1" w:line="240" w:lineRule="auto"/>
        <w:rPr>
          <w:rFonts w:asciiTheme="minorHAnsi" w:eastAsia="Times New Roman" w:hAnsiTheme="minorHAnsi" w:cstheme="minorHAnsi"/>
          <w:color w:val="000000"/>
          <w:sz w:val="24"/>
          <w:szCs w:val="24"/>
          <w:lang w:eastAsia="en-GB"/>
        </w:rPr>
      </w:pPr>
      <w:r w:rsidRPr="00BE7F68">
        <w:rPr>
          <w:rFonts w:asciiTheme="minorHAnsi" w:eastAsia="Times New Roman" w:hAnsiTheme="minorHAnsi" w:cstheme="minorHAnsi"/>
          <w:color w:val="000000"/>
          <w:sz w:val="24"/>
          <w:szCs w:val="24"/>
          <w:lang w:eastAsia="en-GB"/>
        </w:rPr>
        <w:t>· Cognition and Learning</w:t>
      </w:r>
    </w:p>
    <w:p w14:paraId="2BB53A2A" w14:textId="77777777" w:rsidR="00260A23" w:rsidRPr="00BE7F68" w:rsidRDefault="00260A23" w:rsidP="00260A23">
      <w:pPr>
        <w:spacing w:before="100" w:beforeAutospacing="1" w:after="100" w:afterAutospacing="1" w:line="240" w:lineRule="auto"/>
        <w:rPr>
          <w:rFonts w:asciiTheme="minorHAnsi" w:eastAsia="Times New Roman" w:hAnsiTheme="minorHAnsi" w:cstheme="minorHAnsi"/>
          <w:color w:val="000000"/>
          <w:sz w:val="24"/>
          <w:szCs w:val="24"/>
          <w:lang w:eastAsia="en-GB"/>
        </w:rPr>
      </w:pPr>
      <w:r w:rsidRPr="00BE7F68">
        <w:rPr>
          <w:rFonts w:asciiTheme="minorHAnsi" w:eastAsia="Times New Roman" w:hAnsiTheme="minorHAnsi" w:cstheme="minorHAnsi"/>
          <w:color w:val="000000"/>
          <w:sz w:val="24"/>
          <w:szCs w:val="24"/>
          <w:lang w:eastAsia="en-GB"/>
        </w:rPr>
        <w:t>· Social, emotional and mental health difficulties</w:t>
      </w:r>
    </w:p>
    <w:p w14:paraId="628516F3" w14:textId="77777777" w:rsidR="00260A23" w:rsidRPr="00BE7F68" w:rsidRDefault="00260A23" w:rsidP="00260A23">
      <w:pPr>
        <w:spacing w:before="100" w:beforeAutospacing="1" w:after="100" w:afterAutospacing="1" w:line="240" w:lineRule="auto"/>
        <w:rPr>
          <w:rFonts w:asciiTheme="minorHAnsi" w:eastAsia="Times New Roman" w:hAnsiTheme="minorHAnsi" w:cstheme="minorHAnsi"/>
          <w:color w:val="000000"/>
          <w:sz w:val="24"/>
          <w:szCs w:val="24"/>
          <w:lang w:eastAsia="en-GB"/>
        </w:rPr>
      </w:pPr>
      <w:r w:rsidRPr="00BE7F68">
        <w:rPr>
          <w:rFonts w:asciiTheme="minorHAnsi" w:eastAsia="Times New Roman" w:hAnsiTheme="minorHAnsi" w:cstheme="minorHAnsi"/>
          <w:color w:val="000000"/>
          <w:sz w:val="24"/>
          <w:szCs w:val="24"/>
          <w:lang w:eastAsia="en-GB"/>
        </w:rPr>
        <w:t>· Sensory and/or physical needs.</w:t>
      </w:r>
    </w:p>
    <w:p w14:paraId="499F4066" w14:textId="5331CB11" w:rsidR="00D11023" w:rsidRPr="00BE7F68" w:rsidRDefault="00FF0919" w:rsidP="00FF0919">
      <w:pPr>
        <w:autoSpaceDE w:val="0"/>
        <w:autoSpaceDN w:val="0"/>
        <w:adjustRightInd w:val="0"/>
        <w:spacing w:after="0" w:line="240" w:lineRule="auto"/>
        <w:rPr>
          <w:rFonts w:asciiTheme="minorHAnsi" w:hAnsiTheme="minorHAnsi" w:cstheme="minorHAnsi"/>
          <w:b/>
          <w:bCs/>
          <w:color w:val="000000"/>
          <w:sz w:val="24"/>
          <w:szCs w:val="24"/>
          <w:u w:val="single"/>
        </w:rPr>
      </w:pPr>
      <w:r w:rsidRPr="00BE7F68">
        <w:rPr>
          <w:rFonts w:asciiTheme="minorHAnsi" w:hAnsiTheme="minorHAnsi" w:cstheme="minorHAnsi"/>
          <w:b/>
          <w:bCs/>
          <w:color w:val="000000"/>
          <w:sz w:val="24"/>
          <w:szCs w:val="24"/>
          <w:u w:val="single"/>
        </w:rPr>
        <w:t>O</w:t>
      </w:r>
      <w:r w:rsidR="00D10901">
        <w:rPr>
          <w:rFonts w:asciiTheme="minorHAnsi" w:hAnsiTheme="minorHAnsi" w:cstheme="minorHAnsi"/>
          <w:b/>
          <w:bCs/>
          <w:color w:val="000000"/>
          <w:sz w:val="24"/>
          <w:szCs w:val="24"/>
          <w:u w:val="single"/>
        </w:rPr>
        <w:t>bjectives</w:t>
      </w:r>
    </w:p>
    <w:p w14:paraId="14E6F4A2" w14:textId="77777777" w:rsidR="005745F2" w:rsidRPr="00BE7F68" w:rsidRDefault="005745F2" w:rsidP="00FF0919">
      <w:pPr>
        <w:autoSpaceDE w:val="0"/>
        <w:autoSpaceDN w:val="0"/>
        <w:adjustRightInd w:val="0"/>
        <w:spacing w:after="0" w:line="240" w:lineRule="auto"/>
        <w:rPr>
          <w:rFonts w:asciiTheme="minorHAnsi" w:hAnsiTheme="minorHAnsi" w:cstheme="minorHAnsi"/>
          <w:color w:val="000000"/>
          <w:sz w:val="24"/>
          <w:szCs w:val="24"/>
          <w:u w:val="single"/>
        </w:rPr>
      </w:pPr>
    </w:p>
    <w:p w14:paraId="7D765DCC" w14:textId="77777777" w:rsidR="00D11023" w:rsidRPr="00BE7F68" w:rsidRDefault="00D11023" w:rsidP="00F9716D">
      <w:pPr>
        <w:numPr>
          <w:ilvl w:val="0"/>
          <w:numId w:val="8"/>
        </w:numPr>
        <w:autoSpaceDE w:val="0"/>
        <w:autoSpaceDN w:val="0"/>
        <w:adjustRightInd w:val="0"/>
        <w:spacing w:after="0" w:line="240" w:lineRule="auto"/>
        <w:rPr>
          <w:rFonts w:asciiTheme="minorHAnsi" w:hAnsiTheme="minorHAnsi" w:cstheme="minorHAnsi"/>
          <w:b/>
          <w:bCs/>
          <w:color w:val="000000"/>
          <w:sz w:val="24"/>
          <w:szCs w:val="24"/>
        </w:rPr>
      </w:pPr>
      <w:r w:rsidRPr="00BE7F68">
        <w:rPr>
          <w:rFonts w:asciiTheme="minorHAnsi" w:hAnsiTheme="minorHAnsi" w:cstheme="minorHAnsi"/>
          <w:color w:val="000000"/>
          <w:sz w:val="24"/>
          <w:szCs w:val="24"/>
        </w:rPr>
        <w:t>To work within the guidance laid down in the SEND Code of Practice 2014.</w:t>
      </w:r>
    </w:p>
    <w:p w14:paraId="40F945A8" w14:textId="77777777" w:rsidR="00D11023" w:rsidRPr="00BE7F68" w:rsidRDefault="00D11023" w:rsidP="00F9716D">
      <w:pPr>
        <w:numPr>
          <w:ilvl w:val="0"/>
          <w:numId w:val="8"/>
        </w:numPr>
        <w:autoSpaceDE w:val="0"/>
        <w:autoSpaceDN w:val="0"/>
        <w:adjustRightInd w:val="0"/>
        <w:spacing w:after="0" w:line="240" w:lineRule="auto"/>
        <w:rPr>
          <w:rFonts w:asciiTheme="minorHAnsi" w:hAnsiTheme="minorHAnsi" w:cstheme="minorHAnsi"/>
          <w:b/>
          <w:bCs/>
          <w:color w:val="000000"/>
          <w:sz w:val="24"/>
          <w:szCs w:val="24"/>
        </w:rPr>
      </w:pPr>
      <w:r w:rsidRPr="00BE7F68">
        <w:rPr>
          <w:rFonts w:asciiTheme="minorHAnsi" w:hAnsiTheme="minorHAnsi" w:cstheme="minorHAnsi"/>
          <w:color w:val="000000"/>
          <w:sz w:val="24"/>
          <w:szCs w:val="24"/>
        </w:rPr>
        <w:t xml:space="preserve">To identify and put in place appropriate provision for pupils who have SEND and Additional Needs. </w:t>
      </w:r>
    </w:p>
    <w:p w14:paraId="35F22343" w14:textId="77777777" w:rsidR="00D11023" w:rsidRPr="00BE7F68" w:rsidRDefault="00D11023" w:rsidP="00F9716D">
      <w:pPr>
        <w:numPr>
          <w:ilvl w:val="0"/>
          <w:numId w:val="8"/>
        </w:numPr>
        <w:autoSpaceDE w:val="0"/>
        <w:autoSpaceDN w:val="0"/>
        <w:adjustRightInd w:val="0"/>
        <w:spacing w:after="0" w:line="240" w:lineRule="auto"/>
        <w:rPr>
          <w:rFonts w:asciiTheme="minorHAnsi" w:hAnsiTheme="minorHAnsi" w:cstheme="minorHAnsi"/>
          <w:b/>
          <w:bCs/>
          <w:color w:val="000000"/>
          <w:sz w:val="24"/>
          <w:szCs w:val="24"/>
        </w:rPr>
      </w:pPr>
      <w:r w:rsidRPr="00BE7F68">
        <w:rPr>
          <w:rFonts w:asciiTheme="minorHAnsi" w:hAnsiTheme="minorHAnsi" w:cstheme="minorHAnsi"/>
          <w:color w:val="000000"/>
          <w:sz w:val="24"/>
          <w:szCs w:val="24"/>
        </w:rPr>
        <w:t xml:space="preserve">To operate a whole school approach to the management and provision of support for SEND that </w:t>
      </w:r>
      <w:proofErr w:type="gramStart"/>
      <w:r w:rsidRPr="00BE7F68">
        <w:rPr>
          <w:rFonts w:asciiTheme="minorHAnsi" w:hAnsiTheme="minorHAnsi" w:cstheme="minorHAnsi"/>
          <w:color w:val="000000"/>
          <w:sz w:val="24"/>
          <w:szCs w:val="24"/>
        </w:rPr>
        <w:t>takes into account</w:t>
      </w:r>
      <w:proofErr w:type="gramEnd"/>
      <w:r w:rsidRPr="00BE7F68">
        <w:rPr>
          <w:rFonts w:asciiTheme="minorHAnsi" w:hAnsiTheme="minorHAnsi" w:cstheme="minorHAnsi"/>
          <w:color w:val="000000"/>
          <w:sz w:val="24"/>
          <w:szCs w:val="24"/>
        </w:rPr>
        <w:t xml:space="preserve"> all of a pupil’s needs (Assess, plan, do, review model)</w:t>
      </w:r>
      <w:r w:rsidRPr="00BE7F68">
        <w:rPr>
          <w:rFonts w:asciiTheme="minorHAnsi" w:eastAsia="MS Mincho" w:hAnsiTheme="minorHAnsi" w:cstheme="minorHAnsi"/>
          <w:color w:val="000000"/>
          <w:sz w:val="24"/>
          <w:szCs w:val="24"/>
        </w:rPr>
        <w:t>.</w:t>
      </w:r>
    </w:p>
    <w:p w14:paraId="253F8407" w14:textId="77777777" w:rsidR="00D11023" w:rsidRPr="00BE7F68" w:rsidRDefault="00D11023" w:rsidP="00F9716D">
      <w:pPr>
        <w:numPr>
          <w:ilvl w:val="0"/>
          <w:numId w:val="8"/>
        </w:numPr>
        <w:autoSpaceDE w:val="0"/>
        <w:autoSpaceDN w:val="0"/>
        <w:adjustRightInd w:val="0"/>
        <w:spacing w:after="0" w:line="240" w:lineRule="auto"/>
        <w:rPr>
          <w:rFonts w:asciiTheme="minorHAnsi" w:hAnsiTheme="minorHAnsi" w:cstheme="minorHAnsi"/>
          <w:b/>
          <w:bCs/>
          <w:color w:val="000000"/>
          <w:sz w:val="24"/>
          <w:szCs w:val="24"/>
        </w:rPr>
      </w:pPr>
      <w:r w:rsidRPr="00BE7F68">
        <w:rPr>
          <w:rFonts w:asciiTheme="minorHAnsi" w:hAnsiTheme="minorHAnsi" w:cstheme="minorHAnsi"/>
          <w:color w:val="000000"/>
          <w:sz w:val="24"/>
          <w:szCs w:val="24"/>
        </w:rPr>
        <w:t>To ensure that parents/carers have a clear understanding of how the school supports children and young people with SEND, and their own involvement in this.</w:t>
      </w:r>
    </w:p>
    <w:p w14:paraId="10B8CD59" w14:textId="77777777" w:rsidR="00D11023" w:rsidRPr="00BE7F68" w:rsidRDefault="00D11023" w:rsidP="00F9716D">
      <w:pPr>
        <w:numPr>
          <w:ilvl w:val="0"/>
          <w:numId w:val="8"/>
        </w:numPr>
        <w:autoSpaceDE w:val="0"/>
        <w:autoSpaceDN w:val="0"/>
        <w:adjustRightInd w:val="0"/>
        <w:spacing w:after="0" w:line="240" w:lineRule="auto"/>
        <w:rPr>
          <w:rFonts w:asciiTheme="minorHAnsi" w:hAnsiTheme="minorHAnsi" w:cstheme="minorHAnsi"/>
          <w:b/>
          <w:bCs/>
          <w:color w:val="000000"/>
          <w:sz w:val="24"/>
          <w:szCs w:val="24"/>
        </w:rPr>
      </w:pPr>
      <w:r w:rsidRPr="00BE7F68">
        <w:rPr>
          <w:rFonts w:asciiTheme="minorHAnsi" w:hAnsiTheme="minorHAnsi" w:cstheme="minorHAnsi"/>
          <w:color w:val="000000"/>
          <w:sz w:val="24"/>
          <w:szCs w:val="24"/>
        </w:rPr>
        <w:t>To provide an appropriately qualified and experienced SENDCO in post who can ensure that the SEND Policy is put into practice.</w:t>
      </w:r>
    </w:p>
    <w:p w14:paraId="1CAA89C7" w14:textId="7B439568" w:rsidR="00D11023" w:rsidRPr="00BE7F68" w:rsidRDefault="00D11023" w:rsidP="00F9716D">
      <w:pPr>
        <w:numPr>
          <w:ilvl w:val="0"/>
          <w:numId w:val="8"/>
        </w:numPr>
        <w:autoSpaceDE w:val="0"/>
        <w:autoSpaceDN w:val="0"/>
        <w:adjustRightInd w:val="0"/>
        <w:spacing w:after="0" w:line="240" w:lineRule="auto"/>
        <w:rPr>
          <w:rFonts w:asciiTheme="minorHAnsi" w:hAnsiTheme="minorHAnsi" w:cstheme="minorHAnsi"/>
          <w:b/>
          <w:bCs/>
          <w:color w:val="000000"/>
          <w:sz w:val="24"/>
          <w:szCs w:val="24"/>
        </w:rPr>
      </w:pPr>
      <w:r w:rsidRPr="00BE7F68">
        <w:rPr>
          <w:rFonts w:asciiTheme="minorHAnsi" w:hAnsiTheme="minorHAnsi" w:cstheme="minorHAnsi"/>
          <w:color w:val="000000"/>
          <w:sz w:val="24"/>
          <w:szCs w:val="24"/>
        </w:rPr>
        <w:t>To provide support and advice for all staff working with SEND pupils.</w:t>
      </w:r>
    </w:p>
    <w:p w14:paraId="6AC7BD93" w14:textId="0BC0A7EB" w:rsidR="005745F2" w:rsidRPr="00BE7F68" w:rsidRDefault="005745F2" w:rsidP="005745F2">
      <w:pPr>
        <w:autoSpaceDE w:val="0"/>
        <w:autoSpaceDN w:val="0"/>
        <w:adjustRightInd w:val="0"/>
        <w:spacing w:after="0" w:line="240" w:lineRule="auto"/>
        <w:rPr>
          <w:rFonts w:asciiTheme="minorHAnsi" w:hAnsiTheme="minorHAnsi" w:cstheme="minorHAnsi"/>
          <w:color w:val="000000"/>
          <w:sz w:val="24"/>
          <w:szCs w:val="24"/>
        </w:rPr>
      </w:pPr>
    </w:p>
    <w:p w14:paraId="78F68B0E" w14:textId="39070299" w:rsidR="005745F2" w:rsidRPr="00BE7F68" w:rsidRDefault="005745F2" w:rsidP="005745F2">
      <w:pPr>
        <w:autoSpaceDE w:val="0"/>
        <w:autoSpaceDN w:val="0"/>
        <w:adjustRightInd w:val="0"/>
        <w:spacing w:after="0" w:line="240" w:lineRule="auto"/>
        <w:rPr>
          <w:rFonts w:asciiTheme="minorHAnsi" w:hAnsiTheme="minorHAnsi" w:cstheme="minorHAnsi"/>
          <w:b/>
          <w:bCs/>
          <w:color w:val="000000"/>
          <w:sz w:val="24"/>
          <w:szCs w:val="24"/>
        </w:rPr>
      </w:pPr>
    </w:p>
    <w:p w14:paraId="6D763F3A" w14:textId="1532BDE5" w:rsidR="00260A23" w:rsidRPr="00BE7F68" w:rsidRDefault="00260A23" w:rsidP="00260A23">
      <w:pPr>
        <w:pStyle w:val="paragraph"/>
        <w:spacing w:before="0" w:beforeAutospacing="0" w:after="0" w:afterAutospacing="0"/>
        <w:ind w:left="-15"/>
        <w:textAlignment w:val="baseline"/>
        <w:rPr>
          <w:rFonts w:asciiTheme="minorHAnsi" w:hAnsiTheme="minorHAnsi" w:cstheme="minorHAnsi"/>
          <w:b/>
          <w:bCs/>
          <w:color w:val="000000"/>
          <w:u w:val="single"/>
        </w:rPr>
      </w:pPr>
      <w:r w:rsidRPr="00BE7F68">
        <w:rPr>
          <w:rStyle w:val="normaltextrun"/>
          <w:rFonts w:asciiTheme="minorHAnsi" w:hAnsiTheme="minorHAnsi" w:cstheme="minorHAnsi"/>
          <w:b/>
          <w:bCs/>
          <w:color w:val="000000"/>
          <w:u w:val="single"/>
        </w:rPr>
        <w:t>S</w:t>
      </w:r>
      <w:r w:rsidR="00D10901">
        <w:rPr>
          <w:rStyle w:val="normaltextrun"/>
          <w:rFonts w:asciiTheme="minorHAnsi" w:hAnsiTheme="minorHAnsi" w:cstheme="minorHAnsi"/>
          <w:b/>
          <w:bCs/>
          <w:color w:val="000000"/>
          <w:u w:val="single"/>
        </w:rPr>
        <w:t>chool Procedure for Identifying and Responding to the Special Educational Needs of Pupils</w:t>
      </w:r>
      <w:r w:rsidRPr="00BE7F68">
        <w:rPr>
          <w:rStyle w:val="eop"/>
          <w:rFonts w:asciiTheme="minorHAnsi" w:hAnsiTheme="minorHAnsi" w:cstheme="minorHAnsi"/>
          <w:b/>
          <w:bCs/>
          <w:color w:val="000000"/>
          <w:u w:val="single"/>
        </w:rPr>
        <w:t> </w:t>
      </w:r>
    </w:p>
    <w:p w14:paraId="6C64831D" w14:textId="77777777" w:rsidR="00260A23" w:rsidRPr="00BE7F68" w:rsidRDefault="00260A23" w:rsidP="00260A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6706D0DD" w14:textId="77777777" w:rsidR="00260A23" w:rsidRPr="00BE7F68" w:rsidRDefault="00260A23" w:rsidP="00260A23">
      <w:pPr>
        <w:pStyle w:val="paragraph"/>
        <w:spacing w:before="0" w:beforeAutospacing="0" w:after="0" w:afterAutospacing="0"/>
        <w:ind w:left="-15"/>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Meeting the needs of all of the children in the school is up to individual teachers and their skills with support and advice from colleagues including the SENDCO.  When school/teacher assessment procedures indicate that a child is not responding as expected or is having increasing difficulties the teacher will seek advice from the SENDCO and try alternative strategies in the classroom as part of their quality first teaching to resolve the problem. </w:t>
      </w:r>
      <w:r w:rsidRPr="00BE7F68">
        <w:rPr>
          <w:rStyle w:val="eop"/>
          <w:rFonts w:asciiTheme="minorHAnsi" w:hAnsiTheme="minorHAnsi" w:cstheme="minorHAnsi"/>
          <w:color w:val="000000"/>
        </w:rPr>
        <w:t> </w:t>
      </w:r>
    </w:p>
    <w:p w14:paraId="0B87ACB1" w14:textId="77777777" w:rsidR="00260A23" w:rsidRPr="00BE7F68" w:rsidRDefault="00260A23" w:rsidP="00260A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6EF8C62F" w14:textId="77777777" w:rsidR="00260A23" w:rsidRPr="00BE7F68" w:rsidRDefault="00260A23" w:rsidP="00260A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The class teacher will speak to the SENDCO about their concerns and what strategies they have already tried. </w:t>
      </w:r>
      <w:r w:rsidRPr="00BE7F68">
        <w:rPr>
          <w:rStyle w:val="eop"/>
          <w:rFonts w:asciiTheme="minorHAnsi" w:hAnsiTheme="minorHAnsi" w:cstheme="minorHAnsi"/>
          <w:color w:val="000000"/>
        </w:rPr>
        <w:t> </w:t>
      </w:r>
    </w:p>
    <w:p w14:paraId="58D7E8A4" w14:textId="77777777" w:rsidR="00260A23" w:rsidRPr="00BE7F68" w:rsidRDefault="00260A23" w:rsidP="00260A23">
      <w:pPr>
        <w:pStyle w:val="paragraph"/>
        <w:spacing w:before="0" w:beforeAutospacing="0" w:after="0" w:afterAutospacing="0"/>
        <w:textAlignment w:val="baseline"/>
        <w:rPr>
          <w:rFonts w:asciiTheme="minorHAnsi" w:hAnsiTheme="minorHAnsi" w:cstheme="minorHAnsi"/>
          <w:color w:val="000000"/>
        </w:rPr>
      </w:pPr>
      <w:r w:rsidRPr="00BE7F68">
        <w:rPr>
          <w:rStyle w:val="eop"/>
          <w:rFonts w:asciiTheme="minorHAnsi" w:hAnsiTheme="minorHAnsi" w:cstheme="minorHAnsi"/>
          <w:color w:val="000000"/>
        </w:rPr>
        <w:t> </w:t>
      </w:r>
    </w:p>
    <w:p w14:paraId="6E04C73F" w14:textId="77777777" w:rsidR="00260A23" w:rsidRPr="00BE7F68" w:rsidRDefault="00260A23" w:rsidP="00260A23">
      <w:pPr>
        <w:pStyle w:val="paragraph"/>
        <w:spacing w:before="0" w:beforeAutospacing="0" w:after="0" w:afterAutospacing="0"/>
        <w:ind w:left="-15"/>
        <w:textAlignment w:val="baseline"/>
        <w:rPr>
          <w:rFonts w:asciiTheme="minorHAnsi" w:hAnsiTheme="minorHAnsi" w:cstheme="minorHAnsi"/>
          <w:color w:val="000000"/>
        </w:rPr>
      </w:pPr>
      <w:r w:rsidRPr="00BE7F68">
        <w:rPr>
          <w:rStyle w:val="normaltextrun"/>
          <w:rFonts w:asciiTheme="minorHAnsi" w:hAnsiTheme="minorHAnsi" w:cstheme="minorHAnsi"/>
          <w:color w:val="000000"/>
        </w:rPr>
        <w:lastRenderedPageBreak/>
        <w:t>The class teacher will speak to the child’s parents at this point to find out if they can help in identifying the reasons for any change in learning patterns or behaviour and how they can support the school in helping their child. </w:t>
      </w:r>
      <w:r w:rsidRPr="00BE7F68">
        <w:rPr>
          <w:rStyle w:val="eop"/>
          <w:rFonts w:asciiTheme="minorHAnsi" w:hAnsiTheme="minorHAnsi" w:cstheme="minorHAnsi"/>
          <w:color w:val="000000"/>
        </w:rPr>
        <w:t> </w:t>
      </w:r>
    </w:p>
    <w:p w14:paraId="485CBCC3" w14:textId="77777777" w:rsidR="00260A23" w:rsidRPr="00BE7F68" w:rsidRDefault="00260A23" w:rsidP="00260A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28C26EDD" w14:textId="77777777" w:rsidR="00260A23" w:rsidRPr="00BE7F68" w:rsidRDefault="00260A23" w:rsidP="00260A23">
      <w:pPr>
        <w:pStyle w:val="paragraph"/>
        <w:spacing w:before="0" w:beforeAutospacing="0" w:after="0" w:afterAutospacing="0"/>
        <w:ind w:left="-15"/>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xml:space="preserve">If the teachers and the parents agree that interventions that are additional to or different from the school’s differentiated curriculum and strategies are needed the child will be placed on the Special Needs Register at </w:t>
      </w:r>
      <w:r w:rsidRPr="00BE7F68">
        <w:rPr>
          <w:rStyle w:val="normaltextrun"/>
          <w:rFonts w:asciiTheme="minorHAnsi" w:hAnsiTheme="minorHAnsi" w:cstheme="minorHAnsi"/>
          <w:i/>
          <w:iCs/>
          <w:color w:val="000000"/>
        </w:rPr>
        <w:t xml:space="preserve">SEN Support </w:t>
      </w:r>
      <w:r w:rsidRPr="00BE7F68">
        <w:rPr>
          <w:rStyle w:val="normaltextrun"/>
          <w:rFonts w:asciiTheme="minorHAnsi" w:hAnsiTheme="minorHAnsi" w:cstheme="minorHAnsi"/>
          <w:color w:val="000000"/>
        </w:rPr>
        <w:t>level and parents informed. </w:t>
      </w:r>
      <w:r w:rsidRPr="00BE7F68">
        <w:rPr>
          <w:rStyle w:val="eop"/>
          <w:rFonts w:asciiTheme="minorHAnsi" w:hAnsiTheme="minorHAnsi" w:cstheme="minorHAnsi"/>
          <w:color w:val="000000"/>
        </w:rPr>
        <w:t> </w:t>
      </w:r>
    </w:p>
    <w:p w14:paraId="4623EEF3" w14:textId="77777777" w:rsidR="00260A23" w:rsidRPr="00BE7F68" w:rsidRDefault="00260A23" w:rsidP="00260A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20CDA583" w14:textId="77777777" w:rsidR="00D10901" w:rsidRDefault="00D10901" w:rsidP="00260A23">
      <w:pPr>
        <w:pStyle w:val="paragraph"/>
        <w:spacing w:before="0" w:beforeAutospacing="0" w:after="0" w:afterAutospacing="0"/>
        <w:ind w:left="-15"/>
        <w:textAlignment w:val="baseline"/>
        <w:rPr>
          <w:rStyle w:val="normaltextrun"/>
          <w:rFonts w:asciiTheme="minorHAnsi" w:hAnsiTheme="minorHAnsi" w:cstheme="minorHAnsi"/>
          <w:b/>
          <w:bCs/>
          <w:color w:val="000000"/>
          <w:u w:val="single"/>
        </w:rPr>
      </w:pPr>
    </w:p>
    <w:p w14:paraId="6B92B1DF" w14:textId="3165CC8D" w:rsidR="00260A23" w:rsidRPr="00BE7F68" w:rsidRDefault="00260A23" w:rsidP="00260A23">
      <w:pPr>
        <w:pStyle w:val="paragraph"/>
        <w:spacing w:before="0" w:beforeAutospacing="0" w:after="0" w:afterAutospacing="0"/>
        <w:ind w:left="-15"/>
        <w:textAlignment w:val="baseline"/>
        <w:rPr>
          <w:rFonts w:asciiTheme="minorHAnsi" w:hAnsiTheme="minorHAnsi" w:cstheme="minorHAnsi"/>
          <w:b/>
          <w:bCs/>
          <w:color w:val="000000"/>
        </w:rPr>
      </w:pPr>
      <w:r w:rsidRPr="00BE7F68">
        <w:rPr>
          <w:rStyle w:val="normaltextrun"/>
          <w:rFonts w:asciiTheme="minorHAnsi" w:hAnsiTheme="minorHAnsi" w:cstheme="minorHAnsi"/>
          <w:b/>
          <w:bCs/>
          <w:color w:val="000000"/>
          <w:u w:val="single"/>
        </w:rPr>
        <w:t>SEND S</w:t>
      </w:r>
      <w:r w:rsidR="00D10901">
        <w:rPr>
          <w:rStyle w:val="normaltextrun"/>
          <w:rFonts w:asciiTheme="minorHAnsi" w:hAnsiTheme="minorHAnsi" w:cstheme="minorHAnsi"/>
          <w:b/>
          <w:bCs/>
          <w:color w:val="000000"/>
          <w:u w:val="single"/>
        </w:rPr>
        <w:t>upport</w:t>
      </w:r>
      <w:r w:rsidRPr="00BE7F68">
        <w:rPr>
          <w:rStyle w:val="eop"/>
          <w:rFonts w:asciiTheme="minorHAnsi" w:hAnsiTheme="minorHAnsi" w:cstheme="minorHAnsi"/>
          <w:b/>
          <w:bCs/>
          <w:color w:val="000000"/>
        </w:rPr>
        <w:t> </w:t>
      </w:r>
    </w:p>
    <w:p w14:paraId="75BEB0CB" w14:textId="77777777" w:rsidR="00260A23" w:rsidRPr="00BE7F68" w:rsidRDefault="00260A23" w:rsidP="00260A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2F915475" w14:textId="77777777" w:rsidR="00260A23" w:rsidRPr="00BE7F68" w:rsidRDefault="00260A23" w:rsidP="00260A23">
      <w:pPr>
        <w:pStyle w:val="paragraph"/>
        <w:spacing w:before="0" w:beforeAutospacing="0" w:after="0" w:afterAutospacing="0"/>
        <w:ind w:left="-15"/>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The class teacher and SENDCO will liaise and ensure that appropriate strategies or interventions are used to promote learning and result in progress. </w:t>
      </w:r>
      <w:r w:rsidRPr="00BE7F68">
        <w:rPr>
          <w:rStyle w:val="eop"/>
          <w:rFonts w:asciiTheme="minorHAnsi" w:hAnsiTheme="minorHAnsi" w:cstheme="minorHAnsi"/>
          <w:color w:val="000000"/>
        </w:rPr>
        <w:t> </w:t>
      </w:r>
    </w:p>
    <w:p w14:paraId="7561D7F4" w14:textId="77777777" w:rsidR="00260A23" w:rsidRPr="00BE7F68" w:rsidRDefault="00260A23" w:rsidP="00260A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45A6A879" w14:textId="77777777" w:rsidR="00260A23" w:rsidRPr="00BE7F68" w:rsidRDefault="00260A23" w:rsidP="00260A23">
      <w:pPr>
        <w:pStyle w:val="paragraph"/>
        <w:spacing w:before="0" w:beforeAutospacing="0" w:after="0" w:afterAutospacing="0"/>
        <w:ind w:left="-15"/>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These may include: </w:t>
      </w:r>
      <w:r w:rsidRPr="00BE7F68">
        <w:rPr>
          <w:rStyle w:val="eop"/>
          <w:rFonts w:asciiTheme="minorHAnsi" w:hAnsiTheme="minorHAnsi" w:cstheme="minorHAnsi"/>
          <w:color w:val="000000"/>
        </w:rPr>
        <w:t> </w:t>
      </w:r>
    </w:p>
    <w:p w14:paraId="2599F51D" w14:textId="77777777" w:rsidR="00260A23" w:rsidRPr="00BE7F68" w:rsidRDefault="00260A23" w:rsidP="00F9716D">
      <w:pPr>
        <w:pStyle w:val="paragraph"/>
        <w:numPr>
          <w:ilvl w:val="0"/>
          <w:numId w:val="52"/>
        </w:numPr>
        <w:spacing w:before="0" w:beforeAutospacing="0" w:after="0" w:afterAutospacing="0"/>
        <w:ind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use of different learning materials </w:t>
      </w:r>
      <w:r w:rsidRPr="00BE7F68">
        <w:rPr>
          <w:rStyle w:val="eop"/>
          <w:rFonts w:asciiTheme="minorHAnsi" w:hAnsiTheme="minorHAnsi" w:cstheme="minorHAnsi"/>
          <w:color w:val="000000"/>
        </w:rPr>
        <w:t> </w:t>
      </w:r>
    </w:p>
    <w:p w14:paraId="1E5D1422" w14:textId="77777777" w:rsidR="00260A23" w:rsidRPr="00BE7F68" w:rsidRDefault="00260A23" w:rsidP="00F9716D">
      <w:pPr>
        <w:pStyle w:val="paragraph"/>
        <w:numPr>
          <w:ilvl w:val="0"/>
          <w:numId w:val="53"/>
        </w:numPr>
        <w:spacing w:before="0" w:beforeAutospacing="0" w:after="0" w:afterAutospacing="0"/>
        <w:ind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use of specific internal intervention programmes </w:t>
      </w:r>
      <w:r w:rsidRPr="00BE7F68">
        <w:rPr>
          <w:rStyle w:val="eop"/>
          <w:rFonts w:asciiTheme="minorHAnsi" w:hAnsiTheme="minorHAnsi" w:cstheme="minorHAnsi"/>
          <w:color w:val="000000"/>
        </w:rPr>
        <w:t> </w:t>
      </w:r>
    </w:p>
    <w:p w14:paraId="73DA1179" w14:textId="77777777" w:rsidR="00260A23" w:rsidRPr="00BE7F68" w:rsidRDefault="00260A23" w:rsidP="00F9716D">
      <w:pPr>
        <w:pStyle w:val="paragraph"/>
        <w:numPr>
          <w:ilvl w:val="0"/>
          <w:numId w:val="54"/>
        </w:numPr>
        <w:spacing w:before="0" w:beforeAutospacing="0" w:after="0" w:afterAutospacing="0"/>
        <w:ind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use of special equipment </w:t>
      </w:r>
      <w:r w:rsidRPr="00BE7F68">
        <w:rPr>
          <w:rStyle w:val="eop"/>
          <w:rFonts w:asciiTheme="minorHAnsi" w:hAnsiTheme="minorHAnsi" w:cstheme="minorHAnsi"/>
          <w:color w:val="000000"/>
        </w:rPr>
        <w:t> </w:t>
      </w:r>
    </w:p>
    <w:p w14:paraId="0FDD46D8" w14:textId="77777777" w:rsidR="00260A23" w:rsidRPr="00BE7F68" w:rsidRDefault="00260A23" w:rsidP="00F9716D">
      <w:pPr>
        <w:pStyle w:val="paragraph"/>
        <w:numPr>
          <w:ilvl w:val="0"/>
          <w:numId w:val="55"/>
        </w:numPr>
        <w:spacing w:before="0" w:beforeAutospacing="0" w:after="0" w:afterAutospacing="0"/>
        <w:ind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individual or group support </w:t>
      </w:r>
      <w:r w:rsidRPr="00BE7F68">
        <w:rPr>
          <w:rStyle w:val="eop"/>
          <w:rFonts w:asciiTheme="minorHAnsi" w:hAnsiTheme="minorHAnsi" w:cstheme="minorHAnsi"/>
          <w:color w:val="000000"/>
        </w:rPr>
        <w:t> </w:t>
      </w:r>
    </w:p>
    <w:p w14:paraId="7889FBEA" w14:textId="77777777" w:rsidR="00BE7F68" w:rsidRPr="00BE7F68" w:rsidRDefault="00260A23" w:rsidP="00F9716D">
      <w:pPr>
        <w:pStyle w:val="paragraph"/>
        <w:numPr>
          <w:ilvl w:val="0"/>
          <w:numId w:val="56"/>
        </w:numPr>
        <w:spacing w:before="0" w:beforeAutospacing="0" w:after="0" w:afterAutospacing="0"/>
        <w:ind w:firstLine="0"/>
        <w:textAlignment w:val="baseline"/>
        <w:rPr>
          <w:rStyle w:val="normaltextrun"/>
          <w:rFonts w:asciiTheme="minorHAnsi" w:hAnsiTheme="minorHAnsi" w:cstheme="minorHAnsi"/>
          <w:color w:val="000000"/>
        </w:rPr>
      </w:pPr>
      <w:r w:rsidRPr="00BE7F68">
        <w:rPr>
          <w:rStyle w:val="normaltextrun"/>
          <w:rFonts w:asciiTheme="minorHAnsi" w:hAnsiTheme="minorHAnsi" w:cstheme="minorHAnsi"/>
          <w:color w:val="000000"/>
        </w:rPr>
        <w:t xml:space="preserve">staff development or training in alternative strategies </w:t>
      </w:r>
    </w:p>
    <w:p w14:paraId="36F397EC" w14:textId="623B1174" w:rsidR="00260A23" w:rsidRPr="00BE7F68" w:rsidRDefault="00260A23" w:rsidP="00F9716D">
      <w:pPr>
        <w:pStyle w:val="paragraph"/>
        <w:numPr>
          <w:ilvl w:val="0"/>
          <w:numId w:val="56"/>
        </w:numPr>
        <w:spacing w:before="0" w:beforeAutospacing="0" w:after="0" w:afterAutospacing="0"/>
        <w:ind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adult time to plan interventions and/or monitor progress </w:t>
      </w:r>
      <w:r w:rsidRPr="00BE7F68">
        <w:rPr>
          <w:rStyle w:val="eop"/>
          <w:rFonts w:asciiTheme="minorHAnsi" w:hAnsiTheme="minorHAnsi" w:cstheme="minorHAnsi"/>
          <w:color w:val="000000"/>
        </w:rPr>
        <w:t> </w:t>
      </w:r>
    </w:p>
    <w:p w14:paraId="3A180F34" w14:textId="77777777" w:rsidR="00260A23" w:rsidRPr="00BE7F68" w:rsidRDefault="00260A23" w:rsidP="00F9716D">
      <w:pPr>
        <w:pStyle w:val="paragraph"/>
        <w:numPr>
          <w:ilvl w:val="0"/>
          <w:numId w:val="57"/>
        </w:numPr>
        <w:spacing w:before="0" w:beforeAutospacing="0" w:after="0" w:afterAutospacing="0"/>
        <w:ind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occasional advice from outside agencies. </w:t>
      </w:r>
      <w:r w:rsidRPr="00BE7F68">
        <w:rPr>
          <w:rStyle w:val="eop"/>
          <w:rFonts w:asciiTheme="minorHAnsi" w:hAnsiTheme="minorHAnsi" w:cstheme="minorHAnsi"/>
          <w:color w:val="000000"/>
        </w:rPr>
        <w:t> </w:t>
      </w:r>
    </w:p>
    <w:p w14:paraId="480C08E5" w14:textId="77777777" w:rsidR="00260A23" w:rsidRPr="00BE7F68" w:rsidRDefault="00260A23" w:rsidP="00260A23">
      <w:pPr>
        <w:pStyle w:val="paragraph"/>
        <w:spacing w:before="0" w:beforeAutospacing="0" w:after="0" w:afterAutospacing="0"/>
        <w:ind w:left="36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10BE0C37" w14:textId="3A47991B" w:rsidR="00260A23" w:rsidRPr="00BE7F68" w:rsidRDefault="00260A23" w:rsidP="00260A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If reasonable adjustments and learning needs to be broken down then a Supporting Me to Learn plan will be written. </w:t>
      </w:r>
      <w:r w:rsidRPr="00BE7F68">
        <w:rPr>
          <w:rStyle w:val="eop"/>
          <w:rFonts w:asciiTheme="minorHAnsi" w:hAnsiTheme="minorHAnsi" w:cstheme="minorHAnsi"/>
          <w:color w:val="000000"/>
        </w:rPr>
        <w:t> </w:t>
      </w:r>
    </w:p>
    <w:p w14:paraId="65E75758" w14:textId="77777777" w:rsidR="00260A23" w:rsidRPr="00BE7F68" w:rsidRDefault="00260A23" w:rsidP="00260A23">
      <w:pPr>
        <w:pStyle w:val="paragraph"/>
        <w:spacing w:before="0" w:beforeAutospacing="0" w:after="0" w:afterAutospacing="0"/>
        <w:textAlignment w:val="baseline"/>
        <w:rPr>
          <w:rFonts w:asciiTheme="minorHAnsi" w:hAnsiTheme="minorHAnsi" w:cstheme="minorHAnsi"/>
          <w:color w:val="000000"/>
        </w:rPr>
      </w:pPr>
      <w:r w:rsidRPr="00BE7F68">
        <w:rPr>
          <w:rStyle w:val="eop"/>
          <w:rFonts w:asciiTheme="minorHAnsi" w:hAnsiTheme="minorHAnsi" w:cstheme="minorHAnsi"/>
          <w:color w:val="000000"/>
        </w:rPr>
        <w:t> </w:t>
      </w:r>
    </w:p>
    <w:p w14:paraId="770EC21A" w14:textId="77777777" w:rsidR="00260A23" w:rsidRPr="00BE7F68" w:rsidRDefault="00260A23" w:rsidP="00260A23">
      <w:pPr>
        <w:pStyle w:val="paragraph"/>
        <w:spacing w:before="0" w:beforeAutospacing="0" w:after="0" w:afterAutospacing="0"/>
        <w:ind w:left="-15"/>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xml:space="preserve">If the child continues to make little or no progress in their area of need a decision will be made by the class teacher, SENDCO and parents to seek help from outside agencies. This remains </w:t>
      </w:r>
      <w:r w:rsidRPr="00BE7F68">
        <w:rPr>
          <w:rStyle w:val="normaltextrun"/>
          <w:rFonts w:asciiTheme="minorHAnsi" w:hAnsiTheme="minorHAnsi" w:cstheme="minorHAnsi"/>
          <w:i/>
          <w:iCs/>
          <w:color w:val="000000"/>
        </w:rPr>
        <w:t>SEND Support</w:t>
      </w:r>
      <w:r w:rsidRPr="00BE7F68">
        <w:rPr>
          <w:rStyle w:val="normaltextrun"/>
          <w:rFonts w:asciiTheme="minorHAnsi" w:hAnsiTheme="minorHAnsi" w:cstheme="minorHAnsi"/>
          <w:color w:val="000000"/>
        </w:rPr>
        <w:t xml:space="preserve"> but may need more individualised actions to result in personalised outcomes recorded in a </w:t>
      </w:r>
      <w:r w:rsidRPr="00BE7F68">
        <w:rPr>
          <w:rStyle w:val="normaltextrun"/>
          <w:rFonts w:asciiTheme="minorHAnsi" w:hAnsiTheme="minorHAnsi" w:cstheme="minorHAnsi"/>
          <w:i/>
          <w:iCs/>
          <w:color w:val="000000"/>
        </w:rPr>
        <w:t>‘My Support Plan’ for a more complex level of support.</w:t>
      </w:r>
      <w:r w:rsidRPr="00BE7F68">
        <w:rPr>
          <w:rStyle w:val="normaltextrun"/>
          <w:rFonts w:asciiTheme="minorHAnsi" w:hAnsiTheme="minorHAnsi" w:cstheme="minorHAnsi"/>
          <w:b/>
          <w:bCs/>
          <w:i/>
          <w:iCs/>
          <w:color w:val="000000"/>
        </w:rPr>
        <w:t> </w:t>
      </w:r>
      <w:r w:rsidRPr="00BE7F68">
        <w:rPr>
          <w:rStyle w:val="eop"/>
          <w:rFonts w:asciiTheme="minorHAnsi" w:hAnsiTheme="minorHAnsi" w:cstheme="minorHAnsi"/>
          <w:color w:val="000000"/>
        </w:rPr>
        <w:t> </w:t>
      </w:r>
    </w:p>
    <w:p w14:paraId="0EFD81BB" w14:textId="15D4E1CD" w:rsidR="00260A23" w:rsidRPr="00BE7F68" w:rsidRDefault="00260A23" w:rsidP="00260A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xml:space="preserve">Advice on how to meet the desired outcomes listed in </w:t>
      </w:r>
      <w:r w:rsidRPr="00BE7F68">
        <w:rPr>
          <w:rStyle w:val="normaltextrun"/>
          <w:rFonts w:asciiTheme="minorHAnsi" w:hAnsiTheme="minorHAnsi" w:cstheme="minorHAnsi"/>
          <w:i/>
          <w:iCs/>
          <w:color w:val="000000"/>
        </w:rPr>
        <w:t>‘My Support Plan’</w:t>
      </w:r>
      <w:r w:rsidRPr="00BE7F68">
        <w:rPr>
          <w:rStyle w:val="normaltextrun"/>
          <w:rFonts w:asciiTheme="minorHAnsi" w:hAnsiTheme="minorHAnsi" w:cstheme="minorHAnsi"/>
          <w:color w:val="000000"/>
        </w:rPr>
        <w:t xml:space="preserve"> will be sought from relevant agencies and the progress towards these outcomes will be reviewed termly. </w:t>
      </w:r>
      <w:r w:rsidRPr="00BE7F68">
        <w:rPr>
          <w:rStyle w:val="eop"/>
          <w:rFonts w:asciiTheme="minorHAnsi" w:hAnsiTheme="minorHAnsi" w:cstheme="minorHAnsi"/>
          <w:color w:val="000000"/>
        </w:rPr>
        <w:t> </w:t>
      </w:r>
    </w:p>
    <w:p w14:paraId="02210D44" w14:textId="471374DA" w:rsidR="00260A23" w:rsidRPr="00BE7F68" w:rsidRDefault="00260A23" w:rsidP="00260A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xml:space="preserve">The class teacher and SENDCO will be responsible for organising the interventions set down in the </w:t>
      </w:r>
      <w:r w:rsidRPr="00BE7F68">
        <w:rPr>
          <w:rStyle w:val="normaltextrun"/>
          <w:rFonts w:asciiTheme="minorHAnsi" w:hAnsiTheme="minorHAnsi" w:cstheme="minorHAnsi"/>
          <w:i/>
          <w:iCs/>
          <w:color w:val="000000"/>
        </w:rPr>
        <w:t>My Support Plan</w:t>
      </w:r>
      <w:r w:rsidRPr="00BE7F68">
        <w:rPr>
          <w:rStyle w:val="normaltextrun"/>
          <w:rFonts w:asciiTheme="minorHAnsi" w:hAnsiTheme="minorHAnsi" w:cstheme="minorHAnsi"/>
          <w:color w:val="000000"/>
        </w:rPr>
        <w:t>. The interventions will, for the most part, be carried out by the school, but could involve direct input from outside agencies. </w:t>
      </w:r>
      <w:r w:rsidRPr="00BE7F68">
        <w:rPr>
          <w:rStyle w:val="eop"/>
          <w:rFonts w:asciiTheme="minorHAnsi" w:hAnsiTheme="minorHAnsi" w:cstheme="minorHAnsi"/>
          <w:color w:val="000000"/>
        </w:rPr>
        <w:t> </w:t>
      </w:r>
    </w:p>
    <w:p w14:paraId="1ED6F33B" w14:textId="5DAC9CED" w:rsidR="00260A23" w:rsidRPr="00BE7F68" w:rsidRDefault="00260A23" w:rsidP="00260A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xml:space="preserve">The parents and the child should contribute to the writing of the </w:t>
      </w:r>
      <w:r w:rsidRPr="00BE7F68">
        <w:rPr>
          <w:rStyle w:val="normaltextrun"/>
          <w:rFonts w:asciiTheme="minorHAnsi" w:hAnsiTheme="minorHAnsi" w:cstheme="minorHAnsi"/>
          <w:i/>
          <w:iCs/>
          <w:color w:val="000000"/>
        </w:rPr>
        <w:t>My Support Plan. </w:t>
      </w:r>
      <w:r w:rsidRPr="00BE7F68">
        <w:rPr>
          <w:rStyle w:val="eop"/>
          <w:rFonts w:asciiTheme="minorHAnsi" w:hAnsiTheme="minorHAnsi" w:cstheme="minorHAnsi"/>
          <w:color w:val="000000"/>
        </w:rPr>
        <w:t> </w:t>
      </w:r>
    </w:p>
    <w:p w14:paraId="373DE4B8" w14:textId="0F197B0A" w:rsidR="00260A23" w:rsidRPr="00BE7F68" w:rsidRDefault="00260A23" w:rsidP="00260A23">
      <w:pPr>
        <w:pStyle w:val="paragraph"/>
        <w:spacing w:before="0" w:beforeAutospacing="0" w:after="0" w:afterAutospacing="0"/>
        <w:ind w:left="-15"/>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xml:space="preserve">If progress towards the outcomes is not made a request for a Statutory Assessment will be made to the Local Authority which may result in the production of an </w:t>
      </w:r>
      <w:r w:rsidRPr="00BE7F68">
        <w:rPr>
          <w:rStyle w:val="normaltextrun"/>
          <w:rFonts w:asciiTheme="minorHAnsi" w:hAnsiTheme="minorHAnsi" w:cstheme="minorHAnsi"/>
          <w:i/>
          <w:iCs/>
          <w:color w:val="000000"/>
        </w:rPr>
        <w:t>Education Health and Care Plan</w:t>
      </w:r>
      <w:r w:rsidR="00BE7F68" w:rsidRPr="00BE7F68">
        <w:rPr>
          <w:rStyle w:val="normaltextrun"/>
          <w:rFonts w:asciiTheme="minorHAnsi" w:hAnsiTheme="minorHAnsi" w:cstheme="minorHAnsi"/>
          <w:i/>
          <w:iCs/>
          <w:color w:val="000000"/>
        </w:rPr>
        <w:t>.</w:t>
      </w:r>
      <w:r w:rsidRPr="00BE7F68">
        <w:rPr>
          <w:rStyle w:val="normaltextrun"/>
          <w:rFonts w:asciiTheme="minorHAnsi" w:hAnsiTheme="minorHAnsi" w:cstheme="minorHAnsi"/>
          <w:i/>
          <w:iCs/>
          <w:color w:val="000000"/>
        </w:rPr>
        <w:t>  </w:t>
      </w:r>
      <w:r w:rsidRPr="00BE7F68">
        <w:rPr>
          <w:rStyle w:val="eop"/>
          <w:rFonts w:asciiTheme="minorHAnsi" w:hAnsiTheme="minorHAnsi" w:cstheme="minorHAnsi"/>
          <w:color w:val="000000"/>
        </w:rPr>
        <w:t> </w:t>
      </w:r>
    </w:p>
    <w:p w14:paraId="5CFB7EA1" w14:textId="36C4BD83" w:rsidR="00260A23" w:rsidRPr="00BE7F68" w:rsidRDefault="00260A23" w:rsidP="005745F2">
      <w:pPr>
        <w:autoSpaceDE w:val="0"/>
        <w:autoSpaceDN w:val="0"/>
        <w:adjustRightInd w:val="0"/>
        <w:spacing w:after="0" w:line="240" w:lineRule="auto"/>
        <w:rPr>
          <w:rFonts w:asciiTheme="minorHAnsi" w:hAnsiTheme="minorHAnsi" w:cstheme="minorHAnsi"/>
          <w:b/>
          <w:bCs/>
          <w:color w:val="000000"/>
          <w:sz w:val="24"/>
          <w:szCs w:val="24"/>
        </w:rPr>
      </w:pPr>
    </w:p>
    <w:p w14:paraId="427DBCE0" w14:textId="77777777" w:rsidR="00260A23" w:rsidRPr="00BE7F68" w:rsidRDefault="00260A23" w:rsidP="00260A23">
      <w:pPr>
        <w:pStyle w:val="paragraph"/>
        <w:spacing w:before="0" w:beforeAutospacing="0" w:after="0" w:afterAutospacing="0"/>
        <w:ind w:left="-15"/>
        <w:textAlignment w:val="baseline"/>
        <w:rPr>
          <w:rStyle w:val="normaltextrun"/>
          <w:rFonts w:asciiTheme="minorHAnsi" w:hAnsiTheme="minorHAnsi" w:cstheme="minorHAnsi"/>
          <w:b/>
          <w:bCs/>
          <w:color w:val="000000"/>
          <w:u w:val="single"/>
        </w:rPr>
      </w:pPr>
    </w:p>
    <w:p w14:paraId="0191FDAA" w14:textId="714BA488" w:rsidR="00260A23" w:rsidRPr="00BE7F68" w:rsidRDefault="00D10901" w:rsidP="00260A23">
      <w:pPr>
        <w:pStyle w:val="paragraph"/>
        <w:spacing w:before="0" w:beforeAutospacing="0" w:after="0" w:afterAutospacing="0"/>
        <w:ind w:left="-15"/>
        <w:textAlignment w:val="baseline"/>
        <w:rPr>
          <w:rFonts w:asciiTheme="minorHAnsi" w:hAnsiTheme="minorHAnsi" w:cstheme="minorHAnsi"/>
          <w:b/>
          <w:bCs/>
          <w:color w:val="000000"/>
        </w:rPr>
      </w:pPr>
      <w:r>
        <w:rPr>
          <w:rStyle w:val="normaltextrun"/>
          <w:rFonts w:asciiTheme="minorHAnsi" w:hAnsiTheme="minorHAnsi" w:cstheme="minorHAnsi"/>
          <w:b/>
          <w:bCs/>
          <w:color w:val="000000"/>
          <w:u w:val="single"/>
        </w:rPr>
        <w:t>Statutory Assessment</w:t>
      </w:r>
    </w:p>
    <w:p w14:paraId="58BD22E5" w14:textId="77777777" w:rsidR="00260A23" w:rsidRPr="00BE7F68" w:rsidRDefault="00260A23" w:rsidP="00260A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6AF0979D" w14:textId="77777777" w:rsidR="00260A23" w:rsidRPr="00BE7F68" w:rsidRDefault="00260A23" w:rsidP="00260A23">
      <w:pPr>
        <w:pStyle w:val="paragraph"/>
        <w:spacing w:before="0" w:beforeAutospacing="0" w:after="0" w:afterAutospacing="0"/>
        <w:ind w:left="-15"/>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School will present its documentary evidence to show what strategies and interventions have been carried out.  Evidence from assessments made by other professionals will be submitted to the LEA and any additional assessments arranged. </w:t>
      </w:r>
      <w:r w:rsidRPr="00BE7F68">
        <w:rPr>
          <w:rStyle w:val="eop"/>
          <w:rFonts w:asciiTheme="minorHAnsi" w:hAnsiTheme="minorHAnsi" w:cstheme="minorHAnsi"/>
          <w:color w:val="000000"/>
        </w:rPr>
        <w:t> </w:t>
      </w:r>
    </w:p>
    <w:p w14:paraId="2AF540F9" w14:textId="77777777" w:rsidR="00260A23" w:rsidRPr="00BE7F68" w:rsidRDefault="00260A23" w:rsidP="00260A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lastRenderedPageBreak/>
        <w:t> </w:t>
      </w:r>
      <w:r w:rsidRPr="00BE7F68">
        <w:rPr>
          <w:rStyle w:val="eop"/>
          <w:rFonts w:asciiTheme="minorHAnsi" w:hAnsiTheme="minorHAnsi" w:cstheme="minorHAnsi"/>
          <w:color w:val="000000"/>
        </w:rPr>
        <w:t> </w:t>
      </w:r>
    </w:p>
    <w:p w14:paraId="746BF02F" w14:textId="041D28B9" w:rsidR="00260A23" w:rsidRPr="00BE7F68" w:rsidRDefault="00260A23" w:rsidP="00F9716D">
      <w:pPr>
        <w:pStyle w:val="paragraph"/>
        <w:spacing w:before="0" w:beforeAutospacing="0" w:after="0" w:afterAutospacing="0"/>
        <w:ind w:left="-15"/>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Included in the evidence could be information about: </w:t>
      </w:r>
      <w:r w:rsidRPr="00BE7F68">
        <w:rPr>
          <w:rStyle w:val="eop"/>
          <w:rFonts w:asciiTheme="minorHAnsi" w:hAnsiTheme="minorHAnsi" w:cstheme="minorHAnsi"/>
          <w:color w:val="000000"/>
        </w:rPr>
        <w:t> </w:t>
      </w:r>
    </w:p>
    <w:p w14:paraId="6BEA1EA7" w14:textId="77777777" w:rsidR="00260A23" w:rsidRPr="00BE7F68" w:rsidRDefault="00260A23" w:rsidP="00F9716D">
      <w:pPr>
        <w:pStyle w:val="paragraph"/>
        <w:numPr>
          <w:ilvl w:val="0"/>
          <w:numId w:val="58"/>
        </w:numPr>
        <w:spacing w:before="0" w:beforeAutospacing="0" w:after="0" w:afterAutospacing="0"/>
        <w:ind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Supporting Me to Learn plans</w:t>
      </w:r>
      <w:r w:rsidRPr="00BE7F68">
        <w:rPr>
          <w:rStyle w:val="eop"/>
          <w:rFonts w:asciiTheme="minorHAnsi" w:hAnsiTheme="minorHAnsi" w:cstheme="minorHAnsi"/>
          <w:color w:val="000000"/>
        </w:rPr>
        <w:t> </w:t>
      </w:r>
    </w:p>
    <w:p w14:paraId="0FA6D5F2" w14:textId="77777777" w:rsidR="00260A23" w:rsidRPr="00BE7F68" w:rsidRDefault="00260A23" w:rsidP="00F9716D">
      <w:pPr>
        <w:pStyle w:val="paragraph"/>
        <w:numPr>
          <w:ilvl w:val="0"/>
          <w:numId w:val="59"/>
        </w:numPr>
        <w:spacing w:before="0" w:beforeAutospacing="0" w:after="0" w:afterAutospacing="0"/>
        <w:ind w:firstLine="0"/>
        <w:textAlignment w:val="baseline"/>
        <w:rPr>
          <w:rFonts w:asciiTheme="minorHAnsi" w:hAnsiTheme="minorHAnsi" w:cstheme="minorHAnsi"/>
          <w:color w:val="000000"/>
        </w:rPr>
      </w:pPr>
      <w:r w:rsidRPr="00BE7F68">
        <w:rPr>
          <w:rStyle w:val="normaltextrun"/>
          <w:rFonts w:asciiTheme="minorHAnsi" w:hAnsiTheme="minorHAnsi" w:cstheme="minorHAnsi"/>
          <w:i/>
          <w:iCs/>
          <w:color w:val="000000"/>
        </w:rPr>
        <w:t>My Support Plans </w:t>
      </w:r>
      <w:r w:rsidRPr="00BE7F68">
        <w:rPr>
          <w:rStyle w:val="eop"/>
          <w:rFonts w:asciiTheme="minorHAnsi" w:hAnsiTheme="minorHAnsi" w:cstheme="minorHAnsi"/>
          <w:color w:val="000000"/>
        </w:rPr>
        <w:t> </w:t>
      </w:r>
    </w:p>
    <w:p w14:paraId="0E6A6056" w14:textId="77777777" w:rsidR="00260A23" w:rsidRPr="00BE7F68" w:rsidRDefault="00260A23" w:rsidP="00F9716D">
      <w:pPr>
        <w:pStyle w:val="paragraph"/>
        <w:numPr>
          <w:ilvl w:val="0"/>
          <w:numId w:val="60"/>
        </w:numPr>
        <w:spacing w:before="0" w:beforeAutospacing="0" w:after="0" w:afterAutospacing="0"/>
        <w:ind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records of reviews and their outcomes </w:t>
      </w:r>
      <w:r w:rsidRPr="00BE7F68">
        <w:rPr>
          <w:rStyle w:val="eop"/>
          <w:rFonts w:asciiTheme="minorHAnsi" w:hAnsiTheme="minorHAnsi" w:cstheme="minorHAnsi"/>
          <w:color w:val="000000"/>
        </w:rPr>
        <w:t> </w:t>
      </w:r>
    </w:p>
    <w:p w14:paraId="21FE784B" w14:textId="77777777" w:rsidR="00260A23" w:rsidRPr="00BE7F68" w:rsidRDefault="00260A23" w:rsidP="00F9716D">
      <w:pPr>
        <w:pStyle w:val="paragraph"/>
        <w:numPr>
          <w:ilvl w:val="0"/>
          <w:numId w:val="61"/>
        </w:numPr>
        <w:spacing w:before="0" w:beforeAutospacing="0" w:after="0" w:afterAutospacing="0"/>
        <w:ind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input from interventions </w:t>
      </w:r>
      <w:r w:rsidRPr="00BE7F68">
        <w:rPr>
          <w:rStyle w:val="eop"/>
          <w:rFonts w:asciiTheme="minorHAnsi" w:hAnsiTheme="minorHAnsi" w:cstheme="minorHAnsi"/>
          <w:color w:val="000000"/>
        </w:rPr>
        <w:t> </w:t>
      </w:r>
    </w:p>
    <w:p w14:paraId="3A599FCD" w14:textId="77777777" w:rsidR="00260A23" w:rsidRPr="00BE7F68" w:rsidRDefault="00260A23" w:rsidP="00F9716D">
      <w:pPr>
        <w:pStyle w:val="paragraph"/>
        <w:numPr>
          <w:ilvl w:val="0"/>
          <w:numId w:val="62"/>
        </w:numPr>
        <w:spacing w:before="0" w:beforeAutospacing="0" w:after="0" w:afterAutospacing="0"/>
        <w:ind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the pupil’s health and medical history where relevant </w:t>
      </w:r>
      <w:r w:rsidRPr="00BE7F68">
        <w:rPr>
          <w:rStyle w:val="eop"/>
          <w:rFonts w:asciiTheme="minorHAnsi" w:hAnsiTheme="minorHAnsi" w:cstheme="minorHAnsi"/>
          <w:color w:val="000000"/>
        </w:rPr>
        <w:t> </w:t>
      </w:r>
    </w:p>
    <w:p w14:paraId="1B544B0D" w14:textId="77777777" w:rsidR="00260A23" w:rsidRPr="00BE7F68" w:rsidRDefault="00260A23" w:rsidP="00F9716D">
      <w:pPr>
        <w:pStyle w:val="paragraph"/>
        <w:numPr>
          <w:ilvl w:val="0"/>
          <w:numId w:val="63"/>
        </w:numPr>
        <w:spacing w:before="0" w:beforeAutospacing="0" w:after="0" w:afterAutospacing="0"/>
        <w:ind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attainment levels and records of progress </w:t>
      </w:r>
      <w:r w:rsidRPr="00BE7F68">
        <w:rPr>
          <w:rStyle w:val="eop"/>
          <w:rFonts w:asciiTheme="minorHAnsi" w:hAnsiTheme="minorHAnsi" w:cstheme="minorHAnsi"/>
          <w:color w:val="000000"/>
        </w:rPr>
        <w:t> </w:t>
      </w:r>
    </w:p>
    <w:p w14:paraId="0BCFE175" w14:textId="77777777" w:rsidR="00260A23" w:rsidRPr="00BE7F68" w:rsidRDefault="00260A23" w:rsidP="00F9716D">
      <w:pPr>
        <w:pStyle w:val="paragraph"/>
        <w:numPr>
          <w:ilvl w:val="0"/>
          <w:numId w:val="64"/>
        </w:numPr>
        <w:spacing w:before="0" w:beforeAutospacing="0" w:after="0" w:afterAutospacing="0"/>
        <w:ind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educational and other assessments e.g. from educational psychologist </w:t>
      </w:r>
      <w:r w:rsidRPr="00BE7F68">
        <w:rPr>
          <w:rStyle w:val="eop"/>
          <w:rFonts w:asciiTheme="minorHAnsi" w:hAnsiTheme="minorHAnsi" w:cstheme="minorHAnsi"/>
          <w:color w:val="000000"/>
        </w:rPr>
        <w:t> </w:t>
      </w:r>
    </w:p>
    <w:p w14:paraId="4108EDAA" w14:textId="77777777" w:rsidR="00260A23" w:rsidRPr="00BE7F68" w:rsidRDefault="00260A23" w:rsidP="00F9716D">
      <w:pPr>
        <w:pStyle w:val="paragraph"/>
        <w:numPr>
          <w:ilvl w:val="0"/>
          <w:numId w:val="65"/>
        </w:numPr>
        <w:spacing w:before="0" w:beforeAutospacing="0" w:after="0" w:afterAutospacing="0"/>
        <w:ind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views of parent and child </w:t>
      </w:r>
      <w:r w:rsidRPr="00BE7F68">
        <w:rPr>
          <w:rStyle w:val="eop"/>
          <w:rFonts w:asciiTheme="minorHAnsi" w:hAnsiTheme="minorHAnsi" w:cstheme="minorHAnsi"/>
          <w:color w:val="000000"/>
        </w:rPr>
        <w:t> </w:t>
      </w:r>
    </w:p>
    <w:p w14:paraId="0E927A63" w14:textId="77777777" w:rsidR="00260A23" w:rsidRPr="00BE7F68" w:rsidRDefault="00260A23" w:rsidP="00F9716D">
      <w:pPr>
        <w:pStyle w:val="paragraph"/>
        <w:numPr>
          <w:ilvl w:val="0"/>
          <w:numId w:val="66"/>
        </w:numPr>
        <w:spacing w:before="0" w:beforeAutospacing="0" w:after="0" w:afterAutospacing="0"/>
        <w:ind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any involvement by social services etc </w:t>
      </w:r>
      <w:r w:rsidRPr="00BE7F68">
        <w:rPr>
          <w:rStyle w:val="eop"/>
          <w:rFonts w:asciiTheme="minorHAnsi" w:hAnsiTheme="minorHAnsi" w:cstheme="minorHAnsi"/>
          <w:color w:val="000000"/>
        </w:rPr>
        <w:t> </w:t>
      </w:r>
    </w:p>
    <w:p w14:paraId="246DE376" w14:textId="77777777" w:rsidR="00260A23" w:rsidRPr="00BE7F68" w:rsidRDefault="00260A23" w:rsidP="00F9716D">
      <w:pPr>
        <w:pStyle w:val="paragraph"/>
        <w:numPr>
          <w:ilvl w:val="0"/>
          <w:numId w:val="67"/>
        </w:numPr>
        <w:spacing w:before="0" w:beforeAutospacing="0" w:after="0" w:afterAutospacing="0"/>
        <w:ind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samples of work. </w:t>
      </w:r>
      <w:r w:rsidRPr="00BE7F68">
        <w:rPr>
          <w:rStyle w:val="eop"/>
          <w:rFonts w:asciiTheme="minorHAnsi" w:hAnsiTheme="minorHAnsi" w:cstheme="minorHAnsi"/>
          <w:color w:val="000000"/>
        </w:rPr>
        <w:t> </w:t>
      </w:r>
    </w:p>
    <w:p w14:paraId="26BBE1E3" w14:textId="77777777" w:rsidR="00260A23" w:rsidRPr="00BE7F68" w:rsidRDefault="00260A23" w:rsidP="00260A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10D587E7" w14:textId="77777777" w:rsidR="00260A23" w:rsidRPr="00BE7F68" w:rsidRDefault="00260A23" w:rsidP="00260A23">
      <w:pPr>
        <w:pStyle w:val="paragraph"/>
        <w:spacing w:before="0" w:beforeAutospacing="0" w:after="0" w:afterAutospacing="0"/>
        <w:ind w:left="-15"/>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xml:space="preserve">The LEA will consider whether the evidence clearly indicates a special educational need, which needs an </w:t>
      </w:r>
      <w:r w:rsidRPr="00BE7F68">
        <w:rPr>
          <w:rStyle w:val="normaltextrun"/>
          <w:rFonts w:asciiTheme="minorHAnsi" w:hAnsiTheme="minorHAnsi" w:cstheme="minorHAnsi"/>
          <w:i/>
          <w:iCs/>
          <w:color w:val="000000"/>
        </w:rPr>
        <w:t>Education Health and Care Plan </w:t>
      </w:r>
      <w:r w:rsidRPr="00BE7F68">
        <w:rPr>
          <w:rStyle w:val="eop"/>
          <w:rFonts w:asciiTheme="minorHAnsi" w:hAnsiTheme="minorHAnsi" w:cstheme="minorHAnsi"/>
          <w:color w:val="000000"/>
        </w:rPr>
        <w:t> </w:t>
      </w:r>
    </w:p>
    <w:p w14:paraId="6ACB5280" w14:textId="77777777" w:rsidR="00260A23" w:rsidRPr="00BE7F68" w:rsidRDefault="00260A23" w:rsidP="00260A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i/>
          <w:iCs/>
          <w:color w:val="000000"/>
        </w:rPr>
        <w:t> </w:t>
      </w:r>
      <w:r w:rsidRPr="00BE7F68">
        <w:rPr>
          <w:rStyle w:val="eop"/>
          <w:rFonts w:asciiTheme="minorHAnsi" w:hAnsiTheme="minorHAnsi" w:cstheme="minorHAnsi"/>
          <w:color w:val="000000"/>
        </w:rPr>
        <w:t> </w:t>
      </w:r>
    </w:p>
    <w:p w14:paraId="1528F170" w14:textId="77777777" w:rsidR="00260A23" w:rsidRPr="00BE7F68" w:rsidRDefault="00260A23" w:rsidP="00260A23">
      <w:pPr>
        <w:pStyle w:val="paragraph"/>
        <w:spacing w:before="0" w:beforeAutospacing="0" w:after="0" w:afterAutospacing="0"/>
        <w:ind w:left="-15"/>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xml:space="preserve">During this assessment period, the child will continue to be supported using the processes described in </w:t>
      </w:r>
      <w:r w:rsidRPr="00BE7F68">
        <w:rPr>
          <w:rStyle w:val="normaltextrun"/>
          <w:rFonts w:asciiTheme="minorHAnsi" w:hAnsiTheme="minorHAnsi" w:cstheme="minorHAnsi"/>
          <w:i/>
          <w:iCs/>
          <w:color w:val="000000"/>
        </w:rPr>
        <w:t>SEND Support</w:t>
      </w: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5EC30FC1" w14:textId="77777777" w:rsidR="00260A23" w:rsidRPr="00BE7F68" w:rsidRDefault="00260A23" w:rsidP="00260A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7C40568C" w14:textId="77777777" w:rsidR="00260A23" w:rsidRPr="00BE7F68" w:rsidRDefault="00260A23" w:rsidP="00260A23">
      <w:pPr>
        <w:pStyle w:val="paragraph"/>
        <w:spacing w:before="0" w:beforeAutospacing="0" w:after="0" w:afterAutospacing="0"/>
        <w:ind w:left="-15"/>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In exceptional circumstances a child may be referred for Statutory Assessment as soon as a diagnostic or medical assessment has been carried out.  This will be done if school considers that the child’s needs cannot be met or that the child needs immediate specialist intervention.  The SENDCO will discuss such children with the Headteacher as soon as the concerns are raised. </w:t>
      </w:r>
      <w:r w:rsidRPr="00BE7F68">
        <w:rPr>
          <w:rStyle w:val="eop"/>
          <w:rFonts w:asciiTheme="minorHAnsi" w:hAnsiTheme="minorHAnsi" w:cstheme="minorHAnsi"/>
          <w:color w:val="000000"/>
        </w:rPr>
        <w:t> </w:t>
      </w:r>
    </w:p>
    <w:p w14:paraId="4B45273A" w14:textId="77777777" w:rsidR="00260A23" w:rsidRPr="00BE7F68" w:rsidRDefault="00260A23" w:rsidP="00260A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36FECB57" w14:textId="77777777" w:rsidR="00260A23" w:rsidRPr="00BE7F68" w:rsidRDefault="00260A23" w:rsidP="00260A23">
      <w:pPr>
        <w:pStyle w:val="paragraph"/>
        <w:spacing w:before="0" w:beforeAutospacing="0" w:after="0" w:afterAutospacing="0"/>
        <w:ind w:left="-15"/>
        <w:textAlignment w:val="baseline"/>
        <w:rPr>
          <w:rFonts w:asciiTheme="minorHAnsi" w:hAnsiTheme="minorHAnsi" w:cstheme="minorHAnsi"/>
          <w:b/>
          <w:bCs/>
          <w:color w:val="000000"/>
        </w:rPr>
      </w:pPr>
      <w:r w:rsidRPr="00BE7F68">
        <w:rPr>
          <w:rStyle w:val="normaltextrun"/>
          <w:rFonts w:asciiTheme="minorHAnsi" w:hAnsiTheme="minorHAnsi" w:cstheme="minorHAnsi"/>
          <w:b/>
          <w:bCs/>
          <w:color w:val="000000"/>
          <w:u w:val="single"/>
        </w:rPr>
        <w:t>Education Health and Care Plan</w:t>
      </w:r>
      <w:r w:rsidRPr="00BE7F68">
        <w:rPr>
          <w:rStyle w:val="normaltextrun"/>
          <w:rFonts w:asciiTheme="minorHAnsi" w:hAnsiTheme="minorHAnsi" w:cstheme="minorHAnsi"/>
          <w:b/>
          <w:bCs/>
          <w:color w:val="000000"/>
        </w:rPr>
        <w:t> </w:t>
      </w:r>
      <w:r w:rsidRPr="00BE7F68">
        <w:rPr>
          <w:rStyle w:val="eop"/>
          <w:rFonts w:asciiTheme="minorHAnsi" w:hAnsiTheme="minorHAnsi" w:cstheme="minorHAnsi"/>
          <w:b/>
          <w:bCs/>
          <w:color w:val="000000"/>
        </w:rPr>
        <w:t> </w:t>
      </w:r>
    </w:p>
    <w:p w14:paraId="67CB9854" w14:textId="77777777" w:rsidR="00260A23" w:rsidRPr="00BE7F68" w:rsidRDefault="00260A23" w:rsidP="00260A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b/>
          <w:bCs/>
          <w:color w:val="000000"/>
        </w:rPr>
        <w:t> </w:t>
      </w:r>
      <w:r w:rsidRPr="00BE7F68">
        <w:rPr>
          <w:rStyle w:val="eop"/>
          <w:rFonts w:asciiTheme="minorHAnsi" w:hAnsiTheme="minorHAnsi" w:cstheme="minorHAnsi"/>
          <w:color w:val="000000"/>
        </w:rPr>
        <w:t> </w:t>
      </w:r>
    </w:p>
    <w:p w14:paraId="089FB28C" w14:textId="77777777" w:rsidR="00260A23" w:rsidRPr="00BE7F68" w:rsidRDefault="00260A23" w:rsidP="00260A23">
      <w:pPr>
        <w:pStyle w:val="paragraph"/>
        <w:spacing w:before="0" w:beforeAutospacing="0" w:after="0" w:afterAutospacing="0"/>
        <w:ind w:left="-15"/>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xml:space="preserve">If a statutory assessment results in a child being given an </w:t>
      </w:r>
      <w:r w:rsidRPr="00BE7F68">
        <w:rPr>
          <w:rStyle w:val="normaltextrun"/>
          <w:rFonts w:asciiTheme="minorHAnsi" w:hAnsiTheme="minorHAnsi" w:cstheme="minorHAnsi"/>
          <w:i/>
          <w:iCs/>
          <w:color w:val="000000"/>
        </w:rPr>
        <w:t>Education Health and Care Plan (EHCP),</w:t>
      </w:r>
      <w:r w:rsidRPr="00BE7F68">
        <w:rPr>
          <w:rStyle w:val="normaltextrun"/>
          <w:rFonts w:asciiTheme="minorHAnsi" w:hAnsiTheme="minorHAnsi" w:cstheme="minorHAnsi"/>
          <w:color w:val="000000"/>
        </w:rPr>
        <w:t xml:space="preserve"> the governors of the school are legally responsible for ensuring that the funding provided through the plan is used to support the named child as stated in the EHCP document.  </w:t>
      </w:r>
      <w:r w:rsidRPr="00BE7F68">
        <w:rPr>
          <w:rStyle w:val="eop"/>
          <w:rFonts w:asciiTheme="minorHAnsi" w:hAnsiTheme="minorHAnsi" w:cstheme="minorHAnsi"/>
          <w:color w:val="000000"/>
        </w:rPr>
        <w:t> </w:t>
      </w:r>
    </w:p>
    <w:p w14:paraId="71916B24" w14:textId="77777777" w:rsidR="00260A23" w:rsidRPr="00BE7F68" w:rsidRDefault="00260A23" w:rsidP="00260A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72C82C73" w14:textId="77777777" w:rsidR="00260A23" w:rsidRPr="00BE7F68" w:rsidRDefault="00260A23" w:rsidP="00260A23">
      <w:pPr>
        <w:pStyle w:val="paragraph"/>
        <w:spacing w:before="0" w:beforeAutospacing="0" w:after="0" w:afterAutospacing="0"/>
        <w:ind w:left="-15"/>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xml:space="preserve">Once an </w:t>
      </w:r>
      <w:r w:rsidRPr="00BE7F68">
        <w:rPr>
          <w:rStyle w:val="normaltextrun"/>
          <w:rFonts w:asciiTheme="minorHAnsi" w:hAnsiTheme="minorHAnsi" w:cstheme="minorHAnsi"/>
          <w:i/>
          <w:iCs/>
          <w:color w:val="000000"/>
        </w:rPr>
        <w:t>EHCP</w:t>
      </w:r>
      <w:r w:rsidRPr="00BE7F68">
        <w:rPr>
          <w:rStyle w:val="normaltextrun"/>
          <w:rFonts w:asciiTheme="minorHAnsi" w:hAnsiTheme="minorHAnsi" w:cstheme="minorHAnsi"/>
          <w:color w:val="000000"/>
        </w:rPr>
        <w:t xml:space="preserve"> accepted the SENDCO will make sure that: </w:t>
      </w:r>
      <w:r w:rsidRPr="00BE7F68">
        <w:rPr>
          <w:rStyle w:val="eop"/>
          <w:rFonts w:asciiTheme="minorHAnsi" w:hAnsiTheme="minorHAnsi" w:cstheme="minorHAnsi"/>
          <w:color w:val="000000"/>
        </w:rPr>
        <w:t> </w:t>
      </w:r>
    </w:p>
    <w:p w14:paraId="045E3908" w14:textId="77777777" w:rsidR="00260A23" w:rsidRPr="00BE7F68" w:rsidRDefault="00260A23" w:rsidP="00F95625">
      <w:pPr>
        <w:pStyle w:val="paragraph"/>
        <w:numPr>
          <w:ilvl w:val="0"/>
          <w:numId w:val="68"/>
        </w:numPr>
        <w:spacing w:before="0" w:beforeAutospacing="0" w:after="0" w:afterAutospacing="0"/>
        <w:ind w:left="426"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the child’s records are maintained </w:t>
      </w:r>
      <w:r w:rsidRPr="00BE7F68">
        <w:rPr>
          <w:rStyle w:val="eop"/>
          <w:rFonts w:asciiTheme="minorHAnsi" w:hAnsiTheme="minorHAnsi" w:cstheme="minorHAnsi"/>
          <w:color w:val="000000"/>
        </w:rPr>
        <w:t> </w:t>
      </w:r>
    </w:p>
    <w:p w14:paraId="2DBEA81F" w14:textId="77777777" w:rsidR="00260A23" w:rsidRPr="00BE7F68" w:rsidRDefault="00260A23" w:rsidP="00F95625">
      <w:pPr>
        <w:pStyle w:val="paragraph"/>
        <w:numPr>
          <w:ilvl w:val="0"/>
          <w:numId w:val="69"/>
        </w:numPr>
        <w:spacing w:before="0" w:beforeAutospacing="0" w:after="0" w:afterAutospacing="0"/>
        <w:ind w:left="426"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teachers monitor and review the child’s progress on a regular basis </w:t>
      </w:r>
      <w:r w:rsidRPr="00BE7F68">
        <w:rPr>
          <w:rStyle w:val="eop"/>
          <w:rFonts w:asciiTheme="minorHAnsi" w:hAnsiTheme="minorHAnsi" w:cstheme="minorHAnsi"/>
          <w:color w:val="000000"/>
        </w:rPr>
        <w:t> </w:t>
      </w:r>
    </w:p>
    <w:p w14:paraId="06447A4B" w14:textId="77777777" w:rsidR="00260A23" w:rsidRPr="00BE7F68" w:rsidRDefault="00260A23" w:rsidP="00F95625">
      <w:pPr>
        <w:pStyle w:val="paragraph"/>
        <w:numPr>
          <w:ilvl w:val="0"/>
          <w:numId w:val="70"/>
        </w:numPr>
        <w:spacing w:before="0" w:beforeAutospacing="0" w:after="0" w:afterAutospacing="0"/>
        <w:ind w:left="426"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the school’s usual pastoral and curriculum monitoring processes are used </w:t>
      </w:r>
      <w:r w:rsidRPr="00BE7F68">
        <w:rPr>
          <w:rStyle w:val="eop"/>
          <w:rFonts w:asciiTheme="minorHAnsi" w:hAnsiTheme="minorHAnsi" w:cstheme="minorHAnsi"/>
          <w:color w:val="000000"/>
        </w:rPr>
        <w:t> </w:t>
      </w:r>
    </w:p>
    <w:p w14:paraId="0C14383C" w14:textId="77777777" w:rsidR="00260A23" w:rsidRPr="00BE7F68" w:rsidRDefault="00260A23" w:rsidP="00F95625">
      <w:pPr>
        <w:pStyle w:val="paragraph"/>
        <w:numPr>
          <w:ilvl w:val="0"/>
          <w:numId w:val="71"/>
        </w:numPr>
        <w:spacing w:before="0" w:beforeAutospacing="0" w:after="0" w:afterAutospacing="0"/>
        <w:ind w:left="426"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xml:space="preserve">The progress towards outcomes in the </w:t>
      </w:r>
      <w:r w:rsidRPr="00BE7F68">
        <w:rPr>
          <w:rStyle w:val="normaltextrun"/>
          <w:rFonts w:asciiTheme="minorHAnsi" w:hAnsiTheme="minorHAnsi" w:cstheme="minorHAnsi"/>
          <w:i/>
          <w:iCs/>
          <w:color w:val="000000"/>
        </w:rPr>
        <w:t>EHCP</w:t>
      </w:r>
      <w:r w:rsidRPr="00BE7F68">
        <w:rPr>
          <w:rStyle w:val="normaltextrun"/>
          <w:rFonts w:asciiTheme="minorHAnsi" w:hAnsiTheme="minorHAnsi" w:cstheme="minorHAnsi"/>
          <w:color w:val="000000"/>
        </w:rPr>
        <w:t xml:space="preserve"> is reviewed at least termly </w:t>
      </w:r>
      <w:r w:rsidRPr="00BE7F68">
        <w:rPr>
          <w:rStyle w:val="eop"/>
          <w:rFonts w:asciiTheme="minorHAnsi" w:hAnsiTheme="minorHAnsi" w:cstheme="minorHAnsi"/>
          <w:color w:val="000000"/>
        </w:rPr>
        <w:t> </w:t>
      </w:r>
    </w:p>
    <w:p w14:paraId="7EBE16FB" w14:textId="39968691" w:rsidR="00260A23" w:rsidRPr="00BE7F68" w:rsidRDefault="00260A23" w:rsidP="00F95625">
      <w:pPr>
        <w:pStyle w:val="paragraph"/>
        <w:numPr>
          <w:ilvl w:val="0"/>
          <w:numId w:val="72"/>
        </w:numPr>
        <w:spacing w:before="0" w:beforeAutospacing="0" w:after="0" w:afterAutospacing="0"/>
        <w:ind w:left="426"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xml:space="preserve">the requirements of the </w:t>
      </w:r>
      <w:r w:rsidRPr="00BE7F68">
        <w:rPr>
          <w:rStyle w:val="normaltextrun"/>
          <w:rFonts w:asciiTheme="minorHAnsi" w:hAnsiTheme="minorHAnsi" w:cstheme="minorHAnsi"/>
          <w:i/>
          <w:iCs/>
          <w:color w:val="000000"/>
        </w:rPr>
        <w:t>EHCP</w:t>
      </w:r>
      <w:r w:rsidRPr="00BE7F68">
        <w:rPr>
          <w:rStyle w:val="normaltextrun"/>
          <w:rFonts w:asciiTheme="minorHAnsi" w:hAnsiTheme="minorHAnsi" w:cstheme="minorHAnsi"/>
          <w:color w:val="000000"/>
        </w:rPr>
        <w:t xml:space="preserve"> are met </w:t>
      </w:r>
      <w:r w:rsidRPr="00BE7F68">
        <w:rPr>
          <w:rStyle w:val="eop"/>
          <w:rFonts w:asciiTheme="minorHAnsi" w:hAnsiTheme="minorHAnsi" w:cstheme="minorHAnsi"/>
          <w:color w:val="000000"/>
        </w:rPr>
        <w:t> </w:t>
      </w:r>
    </w:p>
    <w:p w14:paraId="5D849C6F" w14:textId="48E02604" w:rsidR="00260A23" w:rsidRPr="00BE7F68" w:rsidRDefault="00260A23" w:rsidP="00260A23">
      <w:pPr>
        <w:pStyle w:val="paragraph"/>
        <w:spacing w:before="0" w:beforeAutospacing="0" w:after="0" w:afterAutospacing="0"/>
        <w:ind w:right="9645"/>
        <w:textAlignment w:val="baseline"/>
        <w:rPr>
          <w:rFonts w:asciiTheme="minorHAnsi" w:hAnsiTheme="minorHAnsi" w:cstheme="minorHAnsi"/>
          <w:color w:val="000000"/>
        </w:rPr>
      </w:pPr>
      <w:r w:rsidRPr="00BE7F68">
        <w:rPr>
          <w:rStyle w:val="normaltextrun"/>
          <w:rFonts w:asciiTheme="minorHAnsi" w:hAnsiTheme="minorHAnsi" w:cstheme="minorHAnsi"/>
          <w:color w:val="0000FF"/>
        </w:rPr>
        <w:t> </w:t>
      </w:r>
      <w:r w:rsidRPr="00BE7F68">
        <w:rPr>
          <w:rStyle w:val="normaltextrun"/>
          <w:rFonts w:asciiTheme="minorHAnsi" w:hAnsiTheme="minorHAnsi" w:cstheme="minorHAnsi"/>
          <w:color w:val="000000"/>
        </w:rPr>
        <w:t> </w:t>
      </w:r>
    </w:p>
    <w:p w14:paraId="437234E7" w14:textId="7BAB0ABD" w:rsidR="00260A23" w:rsidRPr="00BE7F68" w:rsidRDefault="00260A23" w:rsidP="00F9716D">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xml:space="preserve">A formal annual review meeting with parents/SENDCO and outside agencies will monitor the relevance of the </w:t>
      </w:r>
      <w:r w:rsidRPr="00BE7F68">
        <w:rPr>
          <w:rStyle w:val="normaltextrun"/>
          <w:rFonts w:asciiTheme="minorHAnsi" w:hAnsiTheme="minorHAnsi" w:cstheme="minorHAnsi"/>
          <w:i/>
          <w:iCs/>
          <w:color w:val="000000"/>
        </w:rPr>
        <w:t>EHCP</w:t>
      </w:r>
      <w:r w:rsidRPr="00BE7F68">
        <w:rPr>
          <w:rStyle w:val="normaltextrun"/>
          <w:rFonts w:asciiTheme="minorHAnsi" w:hAnsiTheme="minorHAnsi" w:cstheme="minorHAnsi"/>
          <w:color w:val="000000"/>
        </w:rPr>
        <w:t xml:space="preserve"> and the school’s adherence to the </w:t>
      </w:r>
      <w:r w:rsidRPr="00BE7F68">
        <w:rPr>
          <w:rStyle w:val="normaltextrun"/>
          <w:rFonts w:asciiTheme="minorHAnsi" w:hAnsiTheme="minorHAnsi" w:cstheme="minorHAnsi"/>
          <w:i/>
          <w:iCs/>
          <w:color w:val="000000"/>
        </w:rPr>
        <w:t>EHCP</w:t>
      </w:r>
      <w:r w:rsidRPr="00BE7F68">
        <w:rPr>
          <w:rStyle w:val="normaltextrun"/>
          <w:rFonts w:asciiTheme="minorHAnsi" w:hAnsiTheme="minorHAnsi" w:cstheme="minorHAnsi"/>
          <w:color w:val="000000"/>
        </w:rPr>
        <w:t>’s requirements.  Any change in the child’s needs will trigger a review meeting at the earliest opportunity. </w:t>
      </w:r>
      <w:r w:rsidRPr="00BE7F68">
        <w:rPr>
          <w:rStyle w:val="eop"/>
          <w:rFonts w:asciiTheme="minorHAnsi" w:hAnsiTheme="minorHAnsi" w:cstheme="minorHAnsi"/>
          <w:color w:val="000000"/>
        </w:rPr>
        <w:t> </w:t>
      </w:r>
    </w:p>
    <w:p w14:paraId="34A714B2" w14:textId="77777777" w:rsidR="00260A23" w:rsidRPr="00BE7F68" w:rsidRDefault="00260A23" w:rsidP="005745F2">
      <w:pPr>
        <w:autoSpaceDE w:val="0"/>
        <w:autoSpaceDN w:val="0"/>
        <w:adjustRightInd w:val="0"/>
        <w:spacing w:after="0" w:line="240" w:lineRule="auto"/>
        <w:rPr>
          <w:rFonts w:asciiTheme="minorHAnsi" w:hAnsiTheme="minorHAnsi" w:cstheme="minorHAnsi"/>
          <w:b/>
          <w:bCs/>
          <w:color w:val="000000"/>
          <w:sz w:val="24"/>
          <w:szCs w:val="24"/>
        </w:rPr>
      </w:pPr>
    </w:p>
    <w:p w14:paraId="27B21F7F" w14:textId="5A1F4171" w:rsidR="00FF0919" w:rsidRDefault="00FF0919" w:rsidP="00FF0919">
      <w:pPr>
        <w:autoSpaceDE w:val="0"/>
        <w:autoSpaceDN w:val="0"/>
        <w:adjustRightInd w:val="0"/>
        <w:spacing w:after="0" w:line="240" w:lineRule="auto"/>
        <w:rPr>
          <w:rFonts w:asciiTheme="minorHAnsi" w:hAnsiTheme="minorHAnsi" w:cstheme="minorHAnsi"/>
          <w:b/>
          <w:bCs/>
          <w:color w:val="000000"/>
          <w:sz w:val="24"/>
          <w:szCs w:val="24"/>
        </w:rPr>
      </w:pPr>
    </w:p>
    <w:p w14:paraId="7C1E6BA8" w14:textId="3615038B" w:rsidR="00F95625" w:rsidRDefault="00F95625" w:rsidP="00FF0919">
      <w:pPr>
        <w:autoSpaceDE w:val="0"/>
        <w:autoSpaceDN w:val="0"/>
        <w:adjustRightInd w:val="0"/>
        <w:spacing w:after="0" w:line="240" w:lineRule="auto"/>
        <w:rPr>
          <w:rFonts w:asciiTheme="minorHAnsi" w:hAnsiTheme="minorHAnsi" w:cstheme="minorHAnsi"/>
          <w:b/>
          <w:bCs/>
          <w:color w:val="000000"/>
          <w:sz w:val="24"/>
          <w:szCs w:val="24"/>
        </w:rPr>
      </w:pPr>
    </w:p>
    <w:p w14:paraId="5F35BA8B" w14:textId="2B42588A" w:rsidR="00F95625" w:rsidRDefault="00F95625" w:rsidP="00FF0919">
      <w:pPr>
        <w:autoSpaceDE w:val="0"/>
        <w:autoSpaceDN w:val="0"/>
        <w:adjustRightInd w:val="0"/>
        <w:spacing w:after="0" w:line="240" w:lineRule="auto"/>
        <w:rPr>
          <w:rFonts w:asciiTheme="minorHAnsi" w:hAnsiTheme="minorHAnsi" w:cstheme="minorHAnsi"/>
          <w:b/>
          <w:bCs/>
          <w:color w:val="000000"/>
          <w:sz w:val="24"/>
          <w:szCs w:val="24"/>
        </w:rPr>
      </w:pPr>
    </w:p>
    <w:p w14:paraId="2B4B6B25" w14:textId="77777777" w:rsidR="00F95625" w:rsidRPr="00BE7F68" w:rsidRDefault="00F95625" w:rsidP="00FF0919">
      <w:pPr>
        <w:autoSpaceDE w:val="0"/>
        <w:autoSpaceDN w:val="0"/>
        <w:adjustRightInd w:val="0"/>
        <w:spacing w:after="0" w:line="240" w:lineRule="auto"/>
        <w:rPr>
          <w:rFonts w:asciiTheme="minorHAnsi" w:hAnsiTheme="minorHAnsi" w:cstheme="minorHAnsi"/>
          <w:b/>
          <w:bCs/>
          <w:color w:val="000000"/>
          <w:sz w:val="24"/>
          <w:szCs w:val="24"/>
        </w:rPr>
      </w:pPr>
    </w:p>
    <w:p w14:paraId="557464D8" w14:textId="016BE290" w:rsidR="00D11023" w:rsidRPr="00BE7F68" w:rsidRDefault="00FF0919" w:rsidP="007A64A5">
      <w:pPr>
        <w:autoSpaceDE w:val="0"/>
        <w:autoSpaceDN w:val="0"/>
        <w:adjustRightInd w:val="0"/>
        <w:rPr>
          <w:rFonts w:asciiTheme="minorHAnsi" w:hAnsiTheme="minorHAnsi" w:cstheme="minorHAnsi"/>
          <w:b/>
          <w:bCs/>
          <w:color w:val="000000"/>
          <w:sz w:val="24"/>
          <w:szCs w:val="24"/>
          <w:u w:val="single"/>
        </w:rPr>
      </w:pPr>
      <w:r w:rsidRPr="00BE7F68">
        <w:rPr>
          <w:rFonts w:asciiTheme="minorHAnsi" w:hAnsiTheme="minorHAnsi" w:cstheme="minorHAnsi"/>
          <w:b/>
          <w:bCs/>
          <w:color w:val="000000"/>
          <w:sz w:val="24"/>
          <w:szCs w:val="24"/>
          <w:u w:val="single"/>
        </w:rPr>
        <w:lastRenderedPageBreak/>
        <w:t>Administration Details</w:t>
      </w:r>
    </w:p>
    <w:p w14:paraId="22DF51C1" w14:textId="70354C48" w:rsidR="00FF0919" w:rsidRPr="00BE7F68" w:rsidRDefault="00FF0919" w:rsidP="00D11023">
      <w:pPr>
        <w:autoSpaceDE w:val="0"/>
        <w:autoSpaceDN w:val="0"/>
        <w:adjustRightInd w:val="0"/>
        <w:ind w:left="360"/>
        <w:rPr>
          <w:rFonts w:asciiTheme="minorHAnsi" w:hAnsiTheme="minorHAnsi" w:cstheme="minorHAnsi"/>
          <w:color w:val="000000"/>
          <w:sz w:val="24"/>
          <w:szCs w:val="24"/>
        </w:rPr>
      </w:pPr>
      <w:r w:rsidRPr="00BE7F68">
        <w:rPr>
          <w:rFonts w:asciiTheme="minorHAnsi" w:hAnsiTheme="minorHAnsi" w:cstheme="minorHAnsi"/>
          <w:color w:val="000000"/>
          <w:sz w:val="24"/>
          <w:szCs w:val="24"/>
        </w:rPr>
        <w:t xml:space="preserve">A list of children on the SEND register will be kept by the SENDCO (Special Educational Needs and Disabilities Co-ordinator). </w:t>
      </w:r>
    </w:p>
    <w:p w14:paraId="6D4D8C3B" w14:textId="28A7A3BD" w:rsidR="00D11023" w:rsidRPr="00BE7F68" w:rsidRDefault="00FF0919" w:rsidP="007A64A5">
      <w:pPr>
        <w:autoSpaceDE w:val="0"/>
        <w:autoSpaceDN w:val="0"/>
        <w:adjustRightInd w:val="0"/>
        <w:ind w:left="360"/>
        <w:rPr>
          <w:rFonts w:asciiTheme="minorHAnsi" w:hAnsiTheme="minorHAnsi" w:cstheme="minorHAnsi"/>
          <w:b/>
          <w:bCs/>
          <w:color w:val="000000"/>
          <w:sz w:val="24"/>
          <w:szCs w:val="24"/>
        </w:rPr>
      </w:pPr>
      <w:r w:rsidRPr="00BE7F68">
        <w:rPr>
          <w:rFonts w:asciiTheme="minorHAnsi" w:hAnsiTheme="minorHAnsi" w:cstheme="minorHAnsi"/>
          <w:color w:val="000000"/>
          <w:sz w:val="24"/>
          <w:szCs w:val="24"/>
        </w:rPr>
        <w:t>A</w:t>
      </w:r>
      <w:r w:rsidR="00F9716D" w:rsidRPr="00BE7F68">
        <w:rPr>
          <w:rFonts w:asciiTheme="minorHAnsi" w:hAnsiTheme="minorHAnsi" w:cstheme="minorHAnsi"/>
          <w:color w:val="000000"/>
          <w:sz w:val="24"/>
          <w:szCs w:val="24"/>
        </w:rPr>
        <w:t>n</w:t>
      </w:r>
      <w:r w:rsidRPr="00BE7F68">
        <w:rPr>
          <w:rFonts w:asciiTheme="minorHAnsi" w:hAnsiTheme="minorHAnsi" w:cstheme="minorHAnsi"/>
          <w:color w:val="000000"/>
          <w:sz w:val="24"/>
          <w:szCs w:val="24"/>
        </w:rPr>
        <w:t xml:space="preserve"> individual file will be kept for the records of those children who have a record of assessments related to SEND, Supporting Me to Learn Plans, My Support Plans and Education, Health and Care Plans or reports from outside agencies. Electronic copies are securely stored. </w:t>
      </w:r>
    </w:p>
    <w:tbl>
      <w:tblPr>
        <w:tblW w:w="10456" w:type="dxa"/>
        <w:tblInd w:w="-567" w:type="dxa"/>
        <w:tblLayout w:type="fixed"/>
        <w:tblLook w:val="01E0" w:firstRow="1" w:lastRow="1" w:firstColumn="1" w:lastColumn="1" w:noHBand="0" w:noVBand="0"/>
      </w:tblPr>
      <w:tblGrid>
        <w:gridCol w:w="10456"/>
      </w:tblGrid>
      <w:tr w:rsidR="00D11023" w:rsidRPr="00BE7F68" w14:paraId="33F8A016" w14:textId="77777777" w:rsidTr="005311E6">
        <w:tc>
          <w:tcPr>
            <w:tcW w:w="10456" w:type="dxa"/>
          </w:tcPr>
          <w:p w14:paraId="5309A480" w14:textId="77777777" w:rsidR="00D11023" w:rsidRPr="00BE7F68" w:rsidRDefault="00D11023" w:rsidP="002A1CA9">
            <w:pPr>
              <w:pStyle w:val="NoSpacing"/>
            </w:pPr>
          </w:p>
        </w:tc>
      </w:tr>
      <w:tr w:rsidR="00D11023" w:rsidRPr="00BE7F68" w14:paraId="3A0FAF96" w14:textId="77777777" w:rsidTr="005311E6">
        <w:tc>
          <w:tcPr>
            <w:tcW w:w="10456" w:type="dxa"/>
          </w:tcPr>
          <w:p w14:paraId="1B779966" w14:textId="009A18DA" w:rsidR="007A64A5" w:rsidRPr="00F95625" w:rsidRDefault="007A64A5" w:rsidP="002A1CA9">
            <w:pPr>
              <w:pStyle w:val="NoSpacing"/>
            </w:pPr>
            <w:r w:rsidRPr="00F95625">
              <w:t>Roles and Responsibility</w:t>
            </w:r>
          </w:p>
          <w:p w14:paraId="53BA5DD6" w14:textId="729A43D9" w:rsidR="007A64A5" w:rsidRPr="00BE7F68" w:rsidRDefault="00D10901" w:rsidP="007A64A5">
            <w:pPr>
              <w:pStyle w:val="paragraph"/>
              <w:spacing w:before="0" w:beforeAutospacing="0" w:after="0" w:afterAutospacing="0"/>
              <w:ind w:left="-15"/>
              <w:textAlignment w:val="baseline"/>
              <w:rPr>
                <w:rFonts w:asciiTheme="minorHAnsi" w:hAnsiTheme="minorHAnsi" w:cstheme="minorHAnsi"/>
                <w:b/>
                <w:bCs/>
                <w:color w:val="000000"/>
              </w:rPr>
            </w:pPr>
            <w:r>
              <w:rPr>
                <w:rStyle w:val="normaltextrun"/>
                <w:rFonts w:asciiTheme="minorHAnsi" w:hAnsiTheme="minorHAnsi" w:cstheme="minorHAnsi"/>
                <w:b/>
                <w:color w:val="000000"/>
                <w:u w:val="single"/>
              </w:rPr>
              <w:t>The Class Teacher</w:t>
            </w:r>
          </w:p>
          <w:p w14:paraId="2FAEBC13" w14:textId="77777777" w:rsidR="007A64A5" w:rsidRPr="00BE7F68" w:rsidRDefault="007A64A5" w:rsidP="007A64A5">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5D71FCDE" w14:textId="77777777" w:rsidR="007A64A5" w:rsidRPr="00BE7F68" w:rsidRDefault="007A64A5" w:rsidP="00F95625">
            <w:pPr>
              <w:pStyle w:val="paragraph"/>
              <w:numPr>
                <w:ilvl w:val="0"/>
                <w:numId w:val="10"/>
              </w:numPr>
              <w:tabs>
                <w:tab w:val="clear" w:pos="720"/>
              </w:tabs>
              <w:spacing w:before="0" w:beforeAutospacing="0" w:after="0" w:afterAutospacing="0"/>
              <w:ind w:left="33"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assess a child’s special needs at the earliest opportunity on entry to the class, or when the child’s work consistently falls below the standard achieved by the rest of the year group. To identify child to the SENDCO in order for child to go on SEND register. To pass on any information from parents regarding SEND to SENDCO. </w:t>
            </w:r>
            <w:r w:rsidRPr="00BE7F68">
              <w:rPr>
                <w:rStyle w:val="eop"/>
                <w:rFonts w:asciiTheme="minorHAnsi" w:hAnsiTheme="minorHAnsi" w:cstheme="minorHAnsi"/>
                <w:color w:val="000000"/>
              </w:rPr>
              <w:t> </w:t>
            </w:r>
          </w:p>
          <w:p w14:paraId="78FEB3ED" w14:textId="77777777" w:rsidR="007A64A5" w:rsidRPr="00BE7F68" w:rsidRDefault="007A64A5" w:rsidP="00F95625">
            <w:pPr>
              <w:pStyle w:val="paragraph"/>
              <w:numPr>
                <w:ilvl w:val="0"/>
                <w:numId w:val="11"/>
              </w:numPr>
              <w:tabs>
                <w:tab w:val="clear" w:pos="720"/>
              </w:tabs>
              <w:spacing w:before="0" w:beforeAutospacing="0" w:after="0" w:afterAutospacing="0"/>
              <w:ind w:left="33"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provide adaptive and differentiated teaching resources through ‘Quality First Class Teaching’ with due regard to the class focus, curriculum requirements and classroom management.  This may be done in consultation with the SENDCO. </w:t>
            </w:r>
            <w:r w:rsidRPr="00BE7F68">
              <w:rPr>
                <w:rStyle w:val="eop"/>
                <w:rFonts w:asciiTheme="minorHAnsi" w:hAnsiTheme="minorHAnsi" w:cstheme="minorHAnsi"/>
                <w:color w:val="000000"/>
              </w:rPr>
              <w:t> </w:t>
            </w:r>
          </w:p>
          <w:p w14:paraId="5E497EC9" w14:textId="77777777" w:rsidR="007A64A5" w:rsidRPr="00BE7F68" w:rsidRDefault="007A64A5" w:rsidP="00F95625">
            <w:pPr>
              <w:pStyle w:val="paragraph"/>
              <w:numPr>
                <w:ilvl w:val="0"/>
                <w:numId w:val="12"/>
              </w:numPr>
              <w:tabs>
                <w:tab w:val="clear" w:pos="720"/>
              </w:tabs>
              <w:spacing w:before="0" w:beforeAutospacing="0" w:after="0" w:afterAutospacing="0"/>
              <w:ind w:left="33"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determine which teaching strategies to use. </w:t>
            </w:r>
            <w:r w:rsidRPr="00BE7F68">
              <w:rPr>
                <w:rStyle w:val="eop"/>
                <w:rFonts w:asciiTheme="minorHAnsi" w:hAnsiTheme="minorHAnsi" w:cstheme="minorHAnsi"/>
                <w:color w:val="000000"/>
              </w:rPr>
              <w:t> </w:t>
            </w:r>
          </w:p>
          <w:p w14:paraId="4491D03E" w14:textId="77777777" w:rsidR="007A64A5" w:rsidRPr="00BE7F68" w:rsidRDefault="007A64A5" w:rsidP="00F95625">
            <w:pPr>
              <w:pStyle w:val="paragraph"/>
              <w:numPr>
                <w:ilvl w:val="0"/>
                <w:numId w:val="13"/>
              </w:numPr>
              <w:tabs>
                <w:tab w:val="clear" w:pos="720"/>
              </w:tabs>
              <w:spacing w:before="0" w:beforeAutospacing="0" w:after="0" w:afterAutospacing="0"/>
              <w:ind w:left="33"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xml:space="preserve">To assess and review progress using </w:t>
            </w:r>
            <w:r w:rsidRPr="00BE7F68">
              <w:rPr>
                <w:rStyle w:val="normaltextrun"/>
                <w:rFonts w:asciiTheme="minorHAnsi" w:hAnsiTheme="minorHAnsi" w:cstheme="minorHAnsi"/>
                <w:b/>
                <w:bCs/>
                <w:color w:val="000000"/>
              </w:rPr>
              <w:t>Assess</w:t>
            </w:r>
            <w:r w:rsidRPr="00BE7F68">
              <w:rPr>
                <w:rStyle w:val="normaltextrun"/>
                <w:rFonts w:asciiTheme="minorHAnsi" w:hAnsiTheme="minorHAnsi" w:cstheme="minorHAnsi"/>
                <w:color w:val="000000"/>
              </w:rPr>
              <w:t xml:space="preserve">, </w:t>
            </w:r>
            <w:r w:rsidRPr="00BE7F68">
              <w:rPr>
                <w:rStyle w:val="normaltextrun"/>
                <w:rFonts w:asciiTheme="minorHAnsi" w:hAnsiTheme="minorHAnsi" w:cstheme="minorHAnsi"/>
                <w:b/>
                <w:bCs/>
                <w:color w:val="000000"/>
              </w:rPr>
              <w:t>Plan, Do, Review</w:t>
            </w:r>
            <w:r w:rsidRPr="00BE7F68">
              <w:rPr>
                <w:rStyle w:val="normaltextrun"/>
                <w:rFonts w:asciiTheme="minorHAnsi" w:hAnsiTheme="minorHAnsi" w:cstheme="minorHAnsi"/>
                <w:color w:val="000000"/>
              </w:rPr>
              <w:t xml:space="preserve"> model (SEND Code of Practice 2015) </w:t>
            </w:r>
            <w:r w:rsidRPr="00BE7F68">
              <w:rPr>
                <w:rStyle w:val="eop"/>
                <w:rFonts w:asciiTheme="minorHAnsi" w:hAnsiTheme="minorHAnsi" w:cstheme="minorHAnsi"/>
                <w:color w:val="000000"/>
              </w:rPr>
              <w:t> </w:t>
            </w:r>
          </w:p>
          <w:p w14:paraId="28EEB198" w14:textId="77777777" w:rsidR="007A64A5" w:rsidRPr="00BE7F68" w:rsidRDefault="007A64A5" w:rsidP="00F95625">
            <w:pPr>
              <w:pStyle w:val="paragraph"/>
              <w:numPr>
                <w:ilvl w:val="0"/>
                <w:numId w:val="14"/>
              </w:numPr>
              <w:tabs>
                <w:tab w:val="clear" w:pos="720"/>
              </w:tabs>
              <w:spacing w:before="0" w:beforeAutospacing="0" w:after="0" w:afterAutospacing="0"/>
              <w:ind w:left="33"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liaise with parents explaining how the school is supporting their child and make suggestions as to how the parents can reinforce work being carried out at school. </w:t>
            </w:r>
            <w:r w:rsidRPr="00BE7F68">
              <w:rPr>
                <w:rStyle w:val="eop"/>
                <w:rFonts w:asciiTheme="minorHAnsi" w:hAnsiTheme="minorHAnsi" w:cstheme="minorHAnsi"/>
                <w:color w:val="000000"/>
              </w:rPr>
              <w:t> </w:t>
            </w:r>
          </w:p>
          <w:p w14:paraId="681FCA3D" w14:textId="77777777" w:rsidR="007A64A5" w:rsidRPr="00BE7F68" w:rsidRDefault="007A64A5" w:rsidP="00F95625">
            <w:pPr>
              <w:pStyle w:val="paragraph"/>
              <w:numPr>
                <w:ilvl w:val="0"/>
                <w:numId w:val="15"/>
              </w:numPr>
              <w:tabs>
                <w:tab w:val="clear" w:pos="720"/>
              </w:tabs>
              <w:spacing w:before="0" w:beforeAutospacing="0" w:after="0" w:afterAutospacing="0"/>
              <w:ind w:left="33"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set and share with parents the termly targets for each child and discuss their progress. </w:t>
            </w:r>
            <w:r w:rsidRPr="00BE7F68">
              <w:rPr>
                <w:rStyle w:val="eop"/>
                <w:rFonts w:asciiTheme="minorHAnsi" w:hAnsiTheme="minorHAnsi" w:cstheme="minorHAnsi"/>
                <w:color w:val="000000"/>
              </w:rPr>
              <w:t> </w:t>
            </w:r>
          </w:p>
          <w:p w14:paraId="269E84F1" w14:textId="77777777" w:rsidR="007A64A5" w:rsidRPr="00BE7F68" w:rsidRDefault="007A64A5" w:rsidP="00F95625">
            <w:pPr>
              <w:pStyle w:val="paragraph"/>
              <w:numPr>
                <w:ilvl w:val="0"/>
                <w:numId w:val="16"/>
              </w:numPr>
              <w:tabs>
                <w:tab w:val="clear" w:pos="720"/>
              </w:tabs>
              <w:spacing w:before="0" w:beforeAutospacing="0" w:after="0" w:afterAutospacing="0"/>
              <w:ind w:left="33"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write and implement Learner Profiles and/or Supporting Me to Learn Plan for each child who requires extra support. These plans will be reviewed termly.</w:t>
            </w:r>
            <w:r w:rsidRPr="00BE7F68">
              <w:rPr>
                <w:rStyle w:val="eop"/>
                <w:rFonts w:asciiTheme="minorHAnsi" w:hAnsiTheme="minorHAnsi" w:cstheme="minorHAnsi"/>
                <w:color w:val="000000"/>
              </w:rPr>
              <w:t> </w:t>
            </w:r>
          </w:p>
          <w:p w14:paraId="2A5ED1EA" w14:textId="77777777" w:rsidR="007A64A5" w:rsidRPr="00BE7F68" w:rsidRDefault="007A64A5" w:rsidP="00F95625">
            <w:pPr>
              <w:pStyle w:val="paragraph"/>
              <w:numPr>
                <w:ilvl w:val="0"/>
                <w:numId w:val="17"/>
              </w:numPr>
              <w:tabs>
                <w:tab w:val="clear" w:pos="720"/>
              </w:tabs>
              <w:spacing w:before="0" w:beforeAutospacing="0" w:after="0" w:afterAutospacing="0"/>
              <w:ind w:left="33"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support the SENDCO with the writing of any My Support Plans and write short term targets on Supporting Me to Learn plans.</w:t>
            </w:r>
            <w:r w:rsidRPr="00BE7F68">
              <w:rPr>
                <w:rStyle w:val="eop"/>
                <w:rFonts w:asciiTheme="minorHAnsi" w:hAnsiTheme="minorHAnsi" w:cstheme="minorHAnsi"/>
                <w:color w:val="000000"/>
              </w:rPr>
              <w:t> </w:t>
            </w:r>
          </w:p>
          <w:p w14:paraId="12A7D8F9" w14:textId="77777777" w:rsidR="007A64A5" w:rsidRPr="00BE7F68" w:rsidRDefault="007A64A5" w:rsidP="00F95625">
            <w:pPr>
              <w:pStyle w:val="paragraph"/>
              <w:numPr>
                <w:ilvl w:val="0"/>
                <w:numId w:val="18"/>
              </w:numPr>
              <w:tabs>
                <w:tab w:val="clear" w:pos="720"/>
              </w:tabs>
              <w:spacing w:before="0" w:beforeAutospacing="0" w:after="0" w:afterAutospacing="0"/>
              <w:ind w:left="33"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xml:space="preserve">To write and review short term outcomes termly on Supporting Me to Learn plans that link to the </w:t>
            </w:r>
            <w:proofErr w:type="gramStart"/>
            <w:r w:rsidRPr="00BE7F68">
              <w:rPr>
                <w:rStyle w:val="normaltextrun"/>
                <w:rFonts w:asciiTheme="minorHAnsi" w:hAnsiTheme="minorHAnsi" w:cstheme="minorHAnsi"/>
                <w:color w:val="000000"/>
              </w:rPr>
              <w:t>long term</w:t>
            </w:r>
            <w:proofErr w:type="gramEnd"/>
            <w:r w:rsidRPr="00BE7F68">
              <w:rPr>
                <w:rStyle w:val="normaltextrun"/>
                <w:rFonts w:asciiTheme="minorHAnsi" w:hAnsiTheme="minorHAnsi" w:cstheme="minorHAnsi"/>
                <w:color w:val="000000"/>
              </w:rPr>
              <w:t xml:space="preserve"> outcomes written in </w:t>
            </w:r>
            <w:r w:rsidRPr="00BE7F68">
              <w:rPr>
                <w:rStyle w:val="normaltextrun"/>
                <w:rFonts w:asciiTheme="minorHAnsi" w:hAnsiTheme="minorHAnsi" w:cstheme="minorHAnsi"/>
                <w:i/>
                <w:iCs/>
                <w:color w:val="000000"/>
              </w:rPr>
              <w:t>Education Health Care Plans. </w:t>
            </w:r>
            <w:r w:rsidRPr="00BE7F68">
              <w:rPr>
                <w:rStyle w:val="eop"/>
                <w:rFonts w:asciiTheme="minorHAnsi" w:hAnsiTheme="minorHAnsi" w:cstheme="minorHAnsi"/>
                <w:color w:val="000000"/>
              </w:rPr>
              <w:t> </w:t>
            </w:r>
          </w:p>
          <w:p w14:paraId="4C3B8F90" w14:textId="77777777" w:rsidR="007A64A5" w:rsidRPr="00BE7F68" w:rsidRDefault="007A64A5" w:rsidP="00F95625">
            <w:pPr>
              <w:pStyle w:val="paragraph"/>
              <w:numPr>
                <w:ilvl w:val="0"/>
                <w:numId w:val="19"/>
              </w:numPr>
              <w:tabs>
                <w:tab w:val="clear" w:pos="720"/>
              </w:tabs>
              <w:spacing w:before="0" w:beforeAutospacing="0" w:after="0" w:afterAutospacing="0"/>
              <w:ind w:left="33"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attend appropriate in-service training. </w:t>
            </w:r>
            <w:r w:rsidRPr="00BE7F68">
              <w:rPr>
                <w:rStyle w:val="eop"/>
                <w:rFonts w:asciiTheme="minorHAnsi" w:hAnsiTheme="minorHAnsi" w:cstheme="minorHAnsi"/>
                <w:color w:val="000000"/>
              </w:rPr>
              <w:t> </w:t>
            </w:r>
          </w:p>
          <w:p w14:paraId="23FF6F9D" w14:textId="77777777" w:rsidR="007A64A5" w:rsidRPr="00BE7F68" w:rsidRDefault="007A64A5" w:rsidP="007A64A5">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1969ADE2" w14:textId="304B170D" w:rsidR="007A64A5" w:rsidRPr="00BE7F68" w:rsidRDefault="00D10901" w:rsidP="007A64A5">
            <w:pPr>
              <w:pStyle w:val="paragraph"/>
              <w:spacing w:before="0" w:beforeAutospacing="0" w:after="0" w:afterAutospacing="0"/>
              <w:ind w:left="-15"/>
              <w:textAlignment w:val="baseline"/>
              <w:rPr>
                <w:rFonts w:asciiTheme="minorHAnsi" w:hAnsiTheme="minorHAnsi" w:cstheme="minorHAnsi"/>
                <w:b/>
                <w:bCs/>
                <w:color w:val="000000"/>
              </w:rPr>
            </w:pPr>
            <w:r>
              <w:rPr>
                <w:rStyle w:val="normaltextrun"/>
                <w:rFonts w:asciiTheme="minorHAnsi" w:hAnsiTheme="minorHAnsi" w:cstheme="minorHAnsi"/>
                <w:b/>
                <w:color w:val="000000"/>
                <w:u w:val="single"/>
              </w:rPr>
              <w:t xml:space="preserve">Support Assistant </w:t>
            </w:r>
          </w:p>
          <w:p w14:paraId="06407466" w14:textId="77777777" w:rsidR="007A64A5" w:rsidRPr="00BE7F68" w:rsidRDefault="007A64A5" w:rsidP="007A64A5">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71BE107E" w14:textId="77777777" w:rsidR="007A64A5" w:rsidRPr="00BE7F68" w:rsidRDefault="007A64A5" w:rsidP="007A64A5">
            <w:pPr>
              <w:pStyle w:val="paragraph"/>
              <w:spacing w:before="0" w:beforeAutospacing="0" w:after="0" w:afterAutospacing="0"/>
              <w:ind w:left="-15"/>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Working alongside the class teacher, the teaching assistant will be required to: </w:t>
            </w:r>
            <w:r w:rsidRPr="00BE7F68">
              <w:rPr>
                <w:rStyle w:val="eop"/>
                <w:rFonts w:asciiTheme="minorHAnsi" w:hAnsiTheme="minorHAnsi" w:cstheme="minorHAnsi"/>
                <w:color w:val="000000"/>
              </w:rPr>
              <w:t> </w:t>
            </w:r>
          </w:p>
          <w:p w14:paraId="238BAEC2" w14:textId="77777777" w:rsidR="007A64A5" w:rsidRPr="00BE7F68" w:rsidRDefault="007A64A5" w:rsidP="007A64A5">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40BBFB0E" w14:textId="77777777" w:rsidR="007A64A5" w:rsidRPr="00BE7F68" w:rsidRDefault="007A64A5" w:rsidP="00F95625">
            <w:pPr>
              <w:pStyle w:val="paragraph"/>
              <w:numPr>
                <w:ilvl w:val="0"/>
                <w:numId w:val="20"/>
              </w:numPr>
              <w:spacing w:before="0" w:beforeAutospacing="0" w:after="0" w:afterAutospacing="0"/>
              <w:ind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Work in partnership with the class teacher in the best interests of the child. </w:t>
            </w:r>
            <w:r w:rsidRPr="00BE7F68">
              <w:rPr>
                <w:rStyle w:val="eop"/>
                <w:rFonts w:asciiTheme="minorHAnsi" w:hAnsiTheme="minorHAnsi" w:cstheme="minorHAnsi"/>
                <w:color w:val="000000"/>
              </w:rPr>
              <w:t> </w:t>
            </w:r>
          </w:p>
          <w:p w14:paraId="069B12DE" w14:textId="77777777" w:rsidR="007A64A5" w:rsidRPr="00BE7F68" w:rsidRDefault="007A64A5" w:rsidP="00F95625">
            <w:pPr>
              <w:pStyle w:val="paragraph"/>
              <w:numPr>
                <w:ilvl w:val="0"/>
                <w:numId w:val="21"/>
              </w:numPr>
              <w:spacing w:before="0" w:beforeAutospacing="0" w:after="0" w:afterAutospacing="0"/>
              <w:ind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Be aware of the targets of those pupils that they are working with. </w:t>
            </w:r>
            <w:r w:rsidRPr="00BE7F68">
              <w:rPr>
                <w:rStyle w:val="eop"/>
                <w:rFonts w:asciiTheme="minorHAnsi" w:hAnsiTheme="minorHAnsi" w:cstheme="minorHAnsi"/>
                <w:color w:val="000000"/>
              </w:rPr>
              <w:t> </w:t>
            </w:r>
          </w:p>
          <w:p w14:paraId="062F8CC5" w14:textId="77777777" w:rsidR="007A64A5" w:rsidRPr="00BE7F68" w:rsidRDefault="007A64A5" w:rsidP="00F95625">
            <w:pPr>
              <w:pStyle w:val="paragraph"/>
              <w:numPr>
                <w:ilvl w:val="0"/>
                <w:numId w:val="22"/>
              </w:numPr>
              <w:spacing w:before="0" w:beforeAutospacing="0" w:after="0" w:afterAutospacing="0"/>
              <w:ind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Help the child to work towards those targets. </w:t>
            </w:r>
            <w:r w:rsidRPr="00BE7F68">
              <w:rPr>
                <w:rStyle w:val="eop"/>
                <w:rFonts w:asciiTheme="minorHAnsi" w:hAnsiTheme="minorHAnsi" w:cstheme="minorHAnsi"/>
                <w:color w:val="000000"/>
              </w:rPr>
              <w:t> </w:t>
            </w:r>
          </w:p>
          <w:p w14:paraId="693804EE" w14:textId="77777777" w:rsidR="007A64A5" w:rsidRPr="00BE7F68" w:rsidRDefault="007A64A5" w:rsidP="00F95625">
            <w:pPr>
              <w:pStyle w:val="paragraph"/>
              <w:numPr>
                <w:ilvl w:val="0"/>
                <w:numId w:val="23"/>
              </w:numPr>
              <w:spacing w:before="0" w:beforeAutospacing="0" w:after="0" w:afterAutospacing="0"/>
              <w:ind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Encourage appropriate independence </w:t>
            </w:r>
            <w:r w:rsidRPr="00BE7F68">
              <w:rPr>
                <w:rStyle w:val="eop"/>
                <w:rFonts w:asciiTheme="minorHAnsi" w:hAnsiTheme="minorHAnsi" w:cstheme="minorHAnsi"/>
                <w:color w:val="000000"/>
              </w:rPr>
              <w:t> </w:t>
            </w:r>
          </w:p>
          <w:p w14:paraId="2522147A" w14:textId="77777777" w:rsidR="007A64A5" w:rsidRPr="00BE7F68" w:rsidRDefault="007A64A5" w:rsidP="00F95625">
            <w:pPr>
              <w:pStyle w:val="paragraph"/>
              <w:numPr>
                <w:ilvl w:val="0"/>
                <w:numId w:val="24"/>
              </w:numPr>
              <w:spacing w:before="0" w:beforeAutospacing="0" w:after="0" w:afterAutospacing="0"/>
              <w:ind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Value work produced by the child/children and to praise all efforts. </w:t>
            </w:r>
            <w:r w:rsidRPr="00BE7F68">
              <w:rPr>
                <w:rStyle w:val="eop"/>
                <w:rFonts w:asciiTheme="minorHAnsi" w:hAnsiTheme="minorHAnsi" w:cstheme="minorHAnsi"/>
                <w:color w:val="000000"/>
              </w:rPr>
              <w:t> </w:t>
            </w:r>
          </w:p>
          <w:p w14:paraId="27784305" w14:textId="77777777" w:rsidR="007A64A5" w:rsidRPr="00BE7F68" w:rsidRDefault="007A64A5" w:rsidP="00F95625">
            <w:pPr>
              <w:pStyle w:val="paragraph"/>
              <w:numPr>
                <w:ilvl w:val="0"/>
                <w:numId w:val="25"/>
              </w:numPr>
              <w:spacing w:before="0" w:beforeAutospacing="0" w:after="0" w:afterAutospacing="0"/>
              <w:ind w:firstLine="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undertake appropriate training as suggested by the SENDCO. </w:t>
            </w:r>
            <w:r w:rsidRPr="00BE7F68">
              <w:rPr>
                <w:rStyle w:val="eop"/>
                <w:rFonts w:asciiTheme="minorHAnsi" w:hAnsiTheme="minorHAnsi" w:cstheme="minorHAnsi"/>
                <w:color w:val="000000"/>
              </w:rPr>
              <w:t> </w:t>
            </w:r>
          </w:p>
          <w:p w14:paraId="7BFAE3FD" w14:textId="4C1521D7" w:rsidR="007A64A5" w:rsidRPr="00BE7F68" w:rsidRDefault="007A64A5" w:rsidP="00F95625">
            <w:pPr>
              <w:pStyle w:val="paragraph"/>
              <w:numPr>
                <w:ilvl w:val="0"/>
                <w:numId w:val="26"/>
              </w:numPr>
              <w:spacing w:before="0" w:beforeAutospacing="0" w:after="0" w:afterAutospacing="0"/>
              <w:ind w:firstLine="0"/>
              <w:textAlignment w:val="baseline"/>
              <w:rPr>
                <w:rStyle w:val="eop"/>
                <w:rFonts w:asciiTheme="minorHAnsi" w:hAnsiTheme="minorHAnsi" w:cstheme="minorHAnsi"/>
                <w:color w:val="000000"/>
              </w:rPr>
            </w:pPr>
            <w:r w:rsidRPr="00BE7F68">
              <w:rPr>
                <w:rStyle w:val="normaltextrun"/>
                <w:rFonts w:asciiTheme="minorHAnsi" w:hAnsiTheme="minorHAnsi" w:cstheme="minorHAnsi"/>
                <w:color w:val="000000"/>
              </w:rPr>
              <w:t>Contribute to reviews/inform planning. </w:t>
            </w:r>
            <w:r w:rsidRPr="00BE7F68">
              <w:rPr>
                <w:rStyle w:val="eop"/>
                <w:rFonts w:asciiTheme="minorHAnsi" w:hAnsiTheme="minorHAnsi" w:cstheme="minorHAnsi"/>
                <w:color w:val="000000"/>
              </w:rPr>
              <w:t> </w:t>
            </w:r>
          </w:p>
          <w:p w14:paraId="61C0056D" w14:textId="1E9D1C03" w:rsidR="005745F2" w:rsidRPr="00BE7F68" w:rsidRDefault="005745F2" w:rsidP="005745F2">
            <w:pPr>
              <w:pStyle w:val="paragraph"/>
              <w:spacing w:before="0" w:beforeAutospacing="0" w:after="0" w:afterAutospacing="0"/>
              <w:textAlignment w:val="baseline"/>
              <w:rPr>
                <w:rStyle w:val="eop"/>
                <w:rFonts w:asciiTheme="minorHAnsi" w:hAnsiTheme="minorHAnsi" w:cstheme="minorHAnsi"/>
              </w:rPr>
            </w:pPr>
          </w:p>
          <w:p w14:paraId="0C486AC5" w14:textId="77777777" w:rsidR="005745F2" w:rsidRPr="00BE7F68" w:rsidRDefault="005745F2" w:rsidP="005745F2">
            <w:pPr>
              <w:pStyle w:val="paragraph"/>
              <w:spacing w:before="0" w:beforeAutospacing="0" w:after="0" w:afterAutospacing="0"/>
              <w:textAlignment w:val="baseline"/>
              <w:rPr>
                <w:rFonts w:asciiTheme="minorHAnsi" w:hAnsiTheme="minorHAnsi" w:cstheme="minorHAnsi"/>
                <w:color w:val="000000"/>
              </w:rPr>
            </w:pPr>
          </w:p>
          <w:p w14:paraId="601F68D5" w14:textId="725BC083" w:rsidR="007A64A5" w:rsidRPr="00BE7F68" w:rsidRDefault="007A64A5" w:rsidP="00BE7F68">
            <w:pPr>
              <w:pStyle w:val="paragraph"/>
              <w:spacing w:before="0" w:beforeAutospacing="0" w:after="0" w:afterAutospacing="0"/>
              <w:jc w:val="both"/>
              <w:textAlignment w:val="baseline"/>
              <w:rPr>
                <w:rFonts w:asciiTheme="minorHAnsi" w:hAnsiTheme="minorHAnsi" w:cstheme="minorHAnsi"/>
                <w:b/>
                <w:color w:val="000000"/>
              </w:rPr>
            </w:pPr>
            <w:r w:rsidRPr="00BE7F68">
              <w:rPr>
                <w:rStyle w:val="normaltextrun"/>
                <w:rFonts w:asciiTheme="minorHAnsi" w:hAnsiTheme="minorHAnsi" w:cstheme="minorHAnsi"/>
                <w:b/>
                <w:color w:val="000000"/>
                <w:u w:val="single"/>
              </w:rPr>
              <w:t>S</w:t>
            </w:r>
            <w:r w:rsidR="00D10901">
              <w:rPr>
                <w:rStyle w:val="normaltextrun"/>
                <w:rFonts w:asciiTheme="minorHAnsi" w:hAnsiTheme="minorHAnsi" w:cstheme="minorHAnsi"/>
                <w:b/>
                <w:color w:val="000000"/>
                <w:u w:val="single"/>
              </w:rPr>
              <w:t>pecial Educational Needs and Disabilities Co-ordinator</w:t>
            </w:r>
            <w:r w:rsidRPr="00BE7F68">
              <w:rPr>
                <w:rStyle w:val="normaltextrun"/>
                <w:rFonts w:asciiTheme="minorHAnsi" w:hAnsiTheme="minorHAnsi" w:cstheme="minorHAnsi"/>
                <w:b/>
                <w:color w:val="000000"/>
              </w:rPr>
              <w:t> </w:t>
            </w:r>
            <w:r w:rsidRPr="00BE7F68">
              <w:rPr>
                <w:rStyle w:val="eop"/>
                <w:rFonts w:asciiTheme="minorHAnsi" w:hAnsiTheme="minorHAnsi" w:cstheme="minorHAnsi"/>
                <w:b/>
                <w:bCs/>
                <w:color w:val="000000"/>
              </w:rPr>
              <w:t> </w:t>
            </w:r>
          </w:p>
          <w:p w14:paraId="30059D07" w14:textId="77777777" w:rsidR="007A64A5" w:rsidRPr="00BE7F68" w:rsidRDefault="007A64A5" w:rsidP="007A64A5">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6265F3BA" w14:textId="0F3C7E7C" w:rsidR="007A64A5" w:rsidRPr="00BE7F68" w:rsidRDefault="007A64A5" w:rsidP="007A64A5">
            <w:pPr>
              <w:pStyle w:val="paragraph"/>
              <w:spacing w:before="0" w:beforeAutospacing="0" w:after="0" w:afterAutospacing="0"/>
              <w:ind w:left="-15"/>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School will have a designated Special Educational Needs and Disabilities Co-ordinator (</w:t>
            </w:r>
            <w:proofErr w:type="spellStart"/>
            <w:r w:rsidRPr="00BE7F68">
              <w:rPr>
                <w:rStyle w:val="normaltextrun"/>
                <w:rFonts w:asciiTheme="minorHAnsi" w:hAnsiTheme="minorHAnsi" w:cstheme="minorHAnsi"/>
                <w:color w:val="000000"/>
              </w:rPr>
              <w:t>SENDCo</w:t>
            </w:r>
            <w:proofErr w:type="spellEnd"/>
            <w:r w:rsidRPr="00BE7F68">
              <w:rPr>
                <w:rStyle w:val="normaltextrun"/>
                <w:rFonts w:asciiTheme="minorHAnsi" w:hAnsiTheme="minorHAnsi" w:cstheme="minorHAnsi"/>
                <w:color w:val="000000"/>
              </w:rPr>
              <w:t>) – Jo Illingworth. </w:t>
            </w:r>
            <w:r w:rsidRPr="00BE7F68">
              <w:rPr>
                <w:rStyle w:val="eop"/>
                <w:rFonts w:asciiTheme="minorHAnsi" w:hAnsiTheme="minorHAnsi" w:cstheme="minorHAnsi"/>
                <w:color w:val="000000"/>
              </w:rPr>
              <w:t> </w:t>
            </w:r>
          </w:p>
          <w:p w14:paraId="7C440CC5" w14:textId="77777777" w:rsidR="007A64A5" w:rsidRPr="00BE7F68" w:rsidRDefault="007A64A5" w:rsidP="00F95625">
            <w:pPr>
              <w:pStyle w:val="paragraph"/>
              <w:numPr>
                <w:ilvl w:val="0"/>
                <w:numId w:val="27"/>
              </w:numPr>
              <w:tabs>
                <w:tab w:val="clear" w:pos="720"/>
              </w:tabs>
              <w:spacing w:before="0" w:beforeAutospacing="0" w:after="0" w:afterAutospacing="0"/>
              <w:ind w:hanging="403"/>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attend courses and read the latest named publications in order to keep abreast of current legislation, philosophy and initiatives. </w:t>
            </w:r>
            <w:r w:rsidRPr="00BE7F68">
              <w:rPr>
                <w:rStyle w:val="eop"/>
                <w:rFonts w:asciiTheme="minorHAnsi" w:hAnsiTheme="minorHAnsi" w:cstheme="minorHAnsi"/>
                <w:color w:val="000000"/>
              </w:rPr>
              <w:t> </w:t>
            </w:r>
          </w:p>
          <w:p w14:paraId="59AAD87A" w14:textId="77777777" w:rsidR="007A64A5" w:rsidRPr="00BE7F68" w:rsidRDefault="007A64A5" w:rsidP="00F95625">
            <w:pPr>
              <w:pStyle w:val="paragraph"/>
              <w:numPr>
                <w:ilvl w:val="0"/>
                <w:numId w:val="28"/>
              </w:numPr>
              <w:tabs>
                <w:tab w:val="clear" w:pos="720"/>
              </w:tabs>
              <w:spacing w:before="0" w:beforeAutospacing="0" w:after="0" w:afterAutospacing="0"/>
              <w:ind w:hanging="403"/>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inform all staff of the above. </w:t>
            </w:r>
            <w:r w:rsidRPr="00BE7F68">
              <w:rPr>
                <w:rStyle w:val="eop"/>
                <w:rFonts w:asciiTheme="minorHAnsi" w:hAnsiTheme="minorHAnsi" w:cstheme="minorHAnsi"/>
                <w:color w:val="000000"/>
              </w:rPr>
              <w:t> </w:t>
            </w:r>
          </w:p>
          <w:p w14:paraId="0A3FA45A" w14:textId="77777777" w:rsidR="007A64A5" w:rsidRPr="00BE7F68" w:rsidRDefault="007A64A5" w:rsidP="00F95625">
            <w:pPr>
              <w:pStyle w:val="paragraph"/>
              <w:numPr>
                <w:ilvl w:val="0"/>
                <w:numId w:val="29"/>
              </w:numPr>
              <w:tabs>
                <w:tab w:val="clear" w:pos="720"/>
              </w:tabs>
              <w:spacing w:before="0" w:beforeAutospacing="0" w:after="0" w:afterAutospacing="0"/>
              <w:ind w:hanging="403"/>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assist and advise teachers and support assistants in the identification and education of children with special educational needs and disabilities. </w:t>
            </w:r>
            <w:r w:rsidRPr="00BE7F68">
              <w:rPr>
                <w:rStyle w:val="eop"/>
                <w:rFonts w:asciiTheme="minorHAnsi" w:hAnsiTheme="minorHAnsi" w:cstheme="minorHAnsi"/>
                <w:color w:val="000000"/>
              </w:rPr>
              <w:t> </w:t>
            </w:r>
          </w:p>
          <w:p w14:paraId="4690D6FA" w14:textId="77777777" w:rsidR="007A64A5" w:rsidRPr="00BE7F68" w:rsidRDefault="007A64A5" w:rsidP="00F95625">
            <w:pPr>
              <w:pStyle w:val="paragraph"/>
              <w:numPr>
                <w:ilvl w:val="0"/>
                <w:numId w:val="30"/>
              </w:numPr>
              <w:tabs>
                <w:tab w:val="clear" w:pos="720"/>
              </w:tabs>
              <w:spacing w:before="0" w:beforeAutospacing="0" w:after="0" w:afterAutospacing="0"/>
              <w:ind w:hanging="403"/>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monitor quality and impact of Learner Profiles, Supporting Me to Learn plans, Behaviour plans</w:t>
            </w:r>
            <w:r w:rsidRPr="00BE7F68">
              <w:rPr>
                <w:rStyle w:val="normaltextrun"/>
                <w:rFonts w:asciiTheme="minorHAnsi" w:hAnsiTheme="minorHAnsi" w:cstheme="minorHAnsi"/>
                <w:i/>
                <w:iCs/>
                <w:color w:val="000000"/>
              </w:rPr>
              <w:t>,</w:t>
            </w:r>
            <w:r w:rsidRPr="00BE7F68">
              <w:rPr>
                <w:rStyle w:val="normaltextrun"/>
                <w:rFonts w:asciiTheme="minorHAnsi" w:hAnsiTheme="minorHAnsi" w:cstheme="minorHAnsi"/>
                <w:color w:val="000000"/>
              </w:rPr>
              <w:t xml:space="preserve"> </w:t>
            </w:r>
            <w:r w:rsidRPr="00BE7F68">
              <w:rPr>
                <w:rStyle w:val="normaltextrun"/>
                <w:rFonts w:asciiTheme="minorHAnsi" w:hAnsiTheme="minorHAnsi" w:cstheme="minorHAnsi"/>
                <w:i/>
                <w:iCs/>
                <w:color w:val="000000"/>
              </w:rPr>
              <w:t>My Support Plans</w:t>
            </w:r>
            <w:r w:rsidRPr="00BE7F68">
              <w:rPr>
                <w:rStyle w:val="normaltextrun"/>
                <w:rFonts w:asciiTheme="minorHAnsi" w:hAnsiTheme="minorHAnsi" w:cstheme="minorHAnsi"/>
                <w:color w:val="000000"/>
              </w:rPr>
              <w:t xml:space="preserve"> and </w:t>
            </w:r>
            <w:r w:rsidRPr="00BE7F68">
              <w:rPr>
                <w:rStyle w:val="normaltextrun"/>
                <w:rFonts w:asciiTheme="minorHAnsi" w:hAnsiTheme="minorHAnsi" w:cstheme="minorHAnsi"/>
                <w:i/>
                <w:iCs/>
                <w:color w:val="000000"/>
              </w:rPr>
              <w:t>Education Health Care Plans</w:t>
            </w: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3D941D32" w14:textId="77777777" w:rsidR="007A64A5" w:rsidRPr="00BE7F68" w:rsidRDefault="007A64A5" w:rsidP="00F95625">
            <w:pPr>
              <w:pStyle w:val="paragraph"/>
              <w:numPr>
                <w:ilvl w:val="0"/>
                <w:numId w:val="31"/>
              </w:numPr>
              <w:tabs>
                <w:tab w:val="clear" w:pos="720"/>
              </w:tabs>
              <w:spacing w:before="0" w:beforeAutospacing="0" w:after="0" w:afterAutospacing="0"/>
              <w:ind w:hanging="403"/>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liaise with outside agencies as required. </w:t>
            </w:r>
            <w:r w:rsidRPr="00BE7F68">
              <w:rPr>
                <w:rStyle w:val="eop"/>
                <w:rFonts w:asciiTheme="minorHAnsi" w:hAnsiTheme="minorHAnsi" w:cstheme="minorHAnsi"/>
                <w:color w:val="000000"/>
              </w:rPr>
              <w:t> </w:t>
            </w:r>
          </w:p>
          <w:p w14:paraId="7630E1F9" w14:textId="77777777" w:rsidR="007A64A5" w:rsidRPr="00BE7F68" w:rsidRDefault="007A64A5" w:rsidP="00F95625">
            <w:pPr>
              <w:pStyle w:val="paragraph"/>
              <w:numPr>
                <w:ilvl w:val="0"/>
                <w:numId w:val="32"/>
              </w:numPr>
              <w:tabs>
                <w:tab w:val="clear" w:pos="720"/>
              </w:tabs>
              <w:spacing w:before="0" w:beforeAutospacing="0" w:after="0" w:afterAutospacing="0"/>
              <w:ind w:hanging="403"/>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ensure the completion of paperwork requesting the intervention of any outside agency including the psychological service. </w:t>
            </w:r>
            <w:r w:rsidRPr="00BE7F68">
              <w:rPr>
                <w:rStyle w:val="eop"/>
                <w:rFonts w:asciiTheme="minorHAnsi" w:hAnsiTheme="minorHAnsi" w:cstheme="minorHAnsi"/>
                <w:color w:val="000000"/>
              </w:rPr>
              <w:t> </w:t>
            </w:r>
          </w:p>
          <w:p w14:paraId="4C5A135A" w14:textId="77777777" w:rsidR="007A64A5" w:rsidRPr="00BE7F68" w:rsidRDefault="007A64A5" w:rsidP="00F95625">
            <w:pPr>
              <w:pStyle w:val="paragraph"/>
              <w:numPr>
                <w:ilvl w:val="0"/>
                <w:numId w:val="33"/>
              </w:numPr>
              <w:tabs>
                <w:tab w:val="clear" w:pos="720"/>
              </w:tabs>
              <w:spacing w:before="0" w:beforeAutospacing="0" w:after="0" w:afterAutospacing="0"/>
              <w:ind w:hanging="403"/>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inform the governors, especially the named SEND governor, on all matters concerning SEND within the school. </w:t>
            </w:r>
            <w:r w:rsidRPr="00BE7F68">
              <w:rPr>
                <w:rStyle w:val="eop"/>
                <w:rFonts w:asciiTheme="minorHAnsi" w:hAnsiTheme="minorHAnsi" w:cstheme="minorHAnsi"/>
                <w:color w:val="000000"/>
              </w:rPr>
              <w:t> </w:t>
            </w:r>
          </w:p>
          <w:p w14:paraId="36A55450" w14:textId="77777777" w:rsidR="007A64A5" w:rsidRPr="00BE7F68" w:rsidRDefault="007A64A5" w:rsidP="00F95625">
            <w:pPr>
              <w:pStyle w:val="paragraph"/>
              <w:numPr>
                <w:ilvl w:val="0"/>
                <w:numId w:val="34"/>
              </w:numPr>
              <w:tabs>
                <w:tab w:val="clear" w:pos="720"/>
              </w:tabs>
              <w:spacing w:before="0" w:beforeAutospacing="0" w:after="0" w:afterAutospacing="0"/>
              <w:ind w:hanging="403"/>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be responsible for the organisation of annual reviews, including the distribution of relevant paperwork to all concerned. </w:t>
            </w:r>
            <w:r w:rsidRPr="00BE7F68">
              <w:rPr>
                <w:rStyle w:val="eop"/>
                <w:rFonts w:asciiTheme="minorHAnsi" w:hAnsiTheme="minorHAnsi" w:cstheme="minorHAnsi"/>
                <w:color w:val="000000"/>
              </w:rPr>
              <w:t> </w:t>
            </w:r>
          </w:p>
          <w:p w14:paraId="7FA05B1F" w14:textId="77777777" w:rsidR="007A64A5" w:rsidRPr="00BE7F68" w:rsidRDefault="007A64A5" w:rsidP="00F95625">
            <w:pPr>
              <w:pStyle w:val="paragraph"/>
              <w:numPr>
                <w:ilvl w:val="0"/>
                <w:numId w:val="35"/>
              </w:numPr>
              <w:tabs>
                <w:tab w:val="clear" w:pos="720"/>
              </w:tabs>
              <w:spacing w:before="0" w:beforeAutospacing="0" w:after="0" w:afterAutospacing="0"/>
              <w:ind w:hanging="403"/>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keep an up-to-date Special Needs Register. </w:t>
            </w:r>
            <w:r w:rsidRPr="00BE7F68">
              <w:rPr>
                <w:rStyle w:val="eop"/>
                <w:rFonts w:asciiTheme="minorHAnsi" w:hAnsiTheme="minorHAnsi" w:cstheme="minorHAnsi"/>
                <w:color w:val="000000"/>
              </w:rPr>
              <w:t> </w:t>
            </w:r>
          </w:p>
          <w:p w14:paraId="45D4C134" w14:textId="77777777" w:rsidR="007A64A5" w:rsidRPr="00BE7F68" w:rsidRDefault="007A64A5" w:rsidP="00F95625">
            <w:pPr>
              <w:pStyle w:val="paragraph"/>
              <w:numPr>
                <w:ilvl w:val="0"/>
                <w:numId w:val="36"/>
              </w:numPr>
              <w:tabs>
                <w:tab w:val="clear" w:pos="720"/>
              </w:tabs>
              <w:spacing w:before="0" w:beforeAutospacing="0" w:after="0" w:afterAutospacing="0"/>
              <w:ind w:hanging="403"/>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monitor the progress and achievement of children with special educational needs and disabilities. </w:t>
            </w:r>
            <w:r w:rsidRPr="00BE7F68">
              <w:rPr>
                <w:rStyle w:val="eop"/>
                <w:rFonts w:asciiTheme="minorHAnsi" w:hAnsiTheme="minorHAnsi" w:cstheme="minorHAnsi"/>
                <w:color w:val="000000"/>
              </w:rPr>
              <w:t> </w:t>
            </w:r>
          </w:p>
          <w:p w14:paraId="0E04B4FF" w14:textId="77777777" w:rsidR="007A64A5" w:rsidRPr="00BE7F68" w:rsidRDefault="007A64A5" w:rsidP="00F95625">
            <w:pPr>
              <w:pStyle w:val="paragraph"/>
              <w:numPr>
                <w:ilvl w:val="0"/>
                <w:numId w:val="37"/>
              </w:numPr>
              <w:tabs>
                <w:tab w:val="clear" w:pos="720"/>
              </w:tabs>
              <w:spacing w:before="0" w:beforeAutospacing="0" w:after="0" w:afterAutospacing="0"/>
              <w:ind w:hanging="403"/>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manage and update SEND resources. </w:t>
            </w:r>
            <w:r w:rsidRPr="00BE7F68">
              <w:rPr>
                <w:rStyle w:val="eop"/>
                <w:rFonts w:asciiTheme="minorHAnsi" w:hAnsiTheme="minorHAnsi" w:cstheme="minorHAnsi"/>
                <w:color w:val="000000"/>
              </w:rPr>
              <w:t> </w:t>
            </w:r>
          </w:p>
          <w:p w14:paraId="65A04A97" w14:textId="77777777" w:rsidR="007A64A5" w:rsidRPr="00BE7F68" w:rsidRDefault="007A64A5" w:rsidP="00F95625">
            <w:pPr>
              <w:pStyle w:val="paragraph"/>
              <w:numPr>
                <w:ilvl w:val="0"/>
                <w:numId w:val="38"/>
              </w:numPr>
              <w:tabs>
                <w:tab w:val="clear" w:pos="720"/>
              </w:tabs>
              <w:spacing w:before="0" w:beforeAutospacing="0" w:after="0" w:afterAutospacing="0"/>
              <w:ind w:hanging="403"/>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have a knowledge of interventions being deployed throughout school and their impact on pupils’ progress. </w:t>
            </w:r>
            <w:r w:rsidRPr="00BE7F68">
              <w:rPr>
                <w:rStyle w:val="eop"/>
                <w:rFonts w:asciiTheme="minorHAnsi" w:hAnsiTheme="minorHAnsi" w:cstheme="minorHAnsi"/>
                <w:color w:val="000000"/>
              </w:rPr>
              <w:t> </w:t>
            </w:r>
          </w:p>
          <w:p w14:paraId="515A6649" w14:textId="77777777" w:rsidR="007A64A5" w:rsidRPr="00BE7F68" w:rsidRDefault="007A64A5" w:rsidP="00F95625">
            <w:pPr>
              <w:pStyle w:val="paragraph"/>
              <w:numPr>
                <w:ilvl w:val="0"/>
                <w:numId w:val="39"/>
              </w:numPr>
              <w:tabs>
                <w:tab w:val="clear" w:pos="720"/>
              </w:tabs>
              <w:spacing w:before="0" w:beforeAutospacing="0" w:after="0" w:afterAutospacing="0"/>
              <w:ind w:hanging="403"/>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In consultation with Headteacher manage the deployment of Teaching Assistants. </w:t>
            </w:r>
            <w:r w:rsidRPr="00BE7F68">
              <w:rPr>
                <w:rStyle w:val="eop"/>
                <w:rFonts w:asciiTheme="minorHAnsi" w:hAnsiTheme="minorHAnsi" w:cstheme="minorHAnsi"/>
                <w:color w:val="000000"/>
              </w:rPr>
              <w:t> </w:t>
            </w:r>
          </w:p>
          <w:p w14:paraId="1412D9C9" w14:textId="77777777" w:rsidR="007A64A5" w:rsidRPr="00BE7F68" w:rsidRDefault="007A64A5" w:rsidP="00F95625">
            <w:pPr>
              <w:pStyle w:val="paragraph"/>
              <w:numPr>
                <w:ilvl w:val="0"/>
                <w:numId w:val="40"/>
              </w:numPr>
              <w:tabs>
                <w:tab w:val="clear" w:pos="720"/>
              </w:tabs>
              <w:spacing w:before="0" w:beforeAutospacing="0" w:after="0" w:afterAutospacing="0"/>
              <w:ind w:hanging="403"/>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Liaise with parents of SEND pupils. </w:t>
            </w:r>
            <w:r w:rsidRPr="00BE7F68">
              <w:rPr>
                <w:rStyle w:val="eop"/>
                <w:rFonts w:asciiTheme="minorHAnsi" w:hAnsiTheme="minorHAnsi" w:cstheme="minorHAnsi"/>
                <w:color w:val="000000"/>
              </w:rPr>
              <w:t> </w:t>
            </w:r>
          </w:p>
          <w:p w14:paraId="3239B0A3" w14:textId="77777777" w:rsidR="007A64A5" w:rsidRPr="00BE7F68" w:rsidRDefault="007A64A5" w:rsidP="007A64A5">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7D8FC6A4" w14:textId="77777777" w:rsidR="00226282" w:rsidRPr="00BE7F68" w:rsidRDefault="00226282" w:rsidP="007A64A5">
            <w:pPr>
              <w:pStyle w:val="paragraph"/>
              <w:spacing w:before="0" w:beforeAutospacing="0" w:after="0" w:afterAutospacing="0"/>
              <w:ind w:left="-15"/>
              <w:textAlignment w:val="baseline"/>
              <w:rPr>
                <w:rStyle w:val="normaltextrun"/>
                <w:rFonts w:asciiTheme="minorHAnsi" w:hAnsiTheme="minorHAnsi" w:cstheme="minorHAnsi"/>
                <w:color w:val="000000"/>
                <w:u w:val="single"/>
              </w:rPr>
            </w:pPr>
          </w:p>
          <w:p w14:paraId="7DEAC779" w14:textId="77777777" w:rsidR="00226282" w:rsidRPr="00BE7F68" w:rsidRDefault="00226282" w:rsidP="007A64A5">
            <w:pPr>
              <w:pStyle w:val="paragraph"/>
              <w:spacing w:before="0" w:beforeAutospacing="0" w:after="0" w:afterAutospacing="0"/>
              <w:ind w:left="-15"/>
              <w:textAlignment w:val="baseline"/>
              <w:rPr>
                <w:rStyle w:val="normaltextrun"/>
                <w:rFonts w:asciiTheme="minorHAnsi" w:hAnsiTheme="minorHAnsi" w:cstheme="minorHAnsi"/>
                <w:color w:val="000000"/>
                <w:u w:val="single"/>
              </w:rPr>
            </w:pPr>
          </w:p>
          <w:p w14:paraId="3E98BC43" w14:textId="77777777" w:rsidR="00226282" w:rsidRPr="00BE7F68" w:rsidRDefault="00226282" w:rsidP="007A64A5">
            <w:pPr>
              <w:pStyle w:val="paragraph"/>
              <w:spacing w:before="0" w:beforeAutospacing="0" w:after="0" w:afterAutospacing="0"/>
              <w:ind w:left="-15"/>
              <w:textAlignment w:val="baseline"/>
              <w:rPr>
                <w:rStyle w:val="normaltextrun"/>
                <w:rFonts w:asciiTheme="minorHAnsi" w:hAnsiTheme="minorHAnsi" w:cstheme="minorHAnsi"/>
                <w:color w:val="000000"/>
                <w:u w:val="single"/>
              </w:rPr>
            </w:pPr>
          </w:p>
          <w:p w14:paraId="6A3A3507" w14:textId="65A2D05E" w:rsidR="007A64A5" w:rsidRPr="00BE7F68" w:rsidRDefault="00BE7F68" w:rsidP="007A64A5">
            <w:pPr>
              <w:pStyle w:val="paragraph"/>
              <w:spacing w:before="0" w:beforeAutospacing="0" w:after="0" w:afterAutospacing="0"/>
              <w:ind w:left="-15"/>
              <w:textAlignment w:val="baseline"/>
              <w:rPr>
                <w:rFonts w:asciiTheme="minorHAnsi" w:hAnsiTheme="minorHAnsi" w:cstheme="minorHAnsi"/>
                <w:b/>
                <w:bCs/>
                <w:color w:val="000000"/>
              </w:rPr>
            </w:pPr>
            <w:r>
              <w:rPr>
                <w:rStyle w:val="normaltextrun"/>
                <w:rFonts w:asciiTheme="minorHAnsi" w:hAnsiTheme="minorHAnsi" w:cstheme="minorHAnsi"/>
                <w:b/>
                <w:color w:val="000000"/>
                <w:u w:val="single"/>
              </w:rPr>
              <w:t>Headteacher and Governors</w:t>
            </w:r>
            <w:r w:rsidR="007A64A5" w:rsidRPr="00BE7F68">
              <w:rPr>
                <w:rStyle w:val="normaltextrun"/>
                <w:rFonts w:asciiTheme="minorHAnsi" w:hAnsiTheme="minorHAnsi" w:cstheme="minorHAnsi"/>
                <w:b/>
                <w:color w:val="000000"/>
              </w:rPr>
              <w:t> </w:t>
            </w:r>
            <w:r w:rsidR="007A64A5" w:rsidRPr="00BE7F68">
              <w:rPr>
                <w:rStyle w:val="eop"/>
                <w:rFonts w:asciiTheme="minorHAnsi" w:hAnsiTheme="minorHAnsi" w:cstheme="minorHAnsi"/>
                <w:b/>
                <w:bCs/>
                <w:color w:val="000000"/>
              </w:rPr>
              <w:t> </w:t>
            </w:r>
          </w:p>
          <w:p w14:paraId="56114940" w14:textId="77777777" w:rsidR="007A64A5" w:rsidRPr="00BE7F68" w:rsidRDefault="007A64A5" w:rsidP="007A64A5">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7033F1D1" w14:textId="54CADF9B" w:rsidR="007A64A5" w:rsidRPr="00BE7F68" w:rsidRDefault="007A64A5" w:rsidP="00F95625">
            <w:pPr>
              <w:pStyle w:val="paragraph"/>
              <w:numPr>
                <w:ilvl w:val="0"/>
                <w:numId w:val="41"/>
              </w:numPr>
              <w:spacing w:before="0" w:beforeAutospacing="0" w:after="0" w:afterAutospacing="0"/>
              <w:ind w:hanging="403"/>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have a named governor for Special Educational Needs and Disabilities (Rebecca Rowland) who will meet with the SENDCO to discuss any issues arising and to be kept informed about the School’s SEND Register.  Governors will not be given confidential or personal information. </w:t>
            </w:r>
            <w:r w:rsidRPr="00BE7F68">
              <w:rPr>
                <w:rStyle w:val="eop"/>
                <w:rFonts w:asciiTheme="minorHAnsi" w:hAnsiTheme="minorHAnsi" w:cstheme="minorHAnsi"/>
                <w:color w:val="000000"/>
              </w:rPr>
              <w:t> </w:t>
            </w:r>
          </w:p>
          <w:p w14:paraId="13D0C967" w14:textId="77777777" w:rsidR="007A64A5" w:rsidRPr="00BE7F68" w:rsidRDefault="007A64A5" w:rsidP="00F95625">
            <w:pPr>
              <w:pStyle w:val="paragraph"/>
              <w:numPr>
                <w:ilvl w:val="0"/>
                <w:numId w:val="42"/>
              </w:numPr>
              <w:spacing w:before="0" w:beforeAutospacing="0" w:after="0" w:afterAutospacing="0"/>
              <w:ind w:hanging="403"/>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ensure all children are receiving their entitlement. </w:t>
            </w:r>
            <w:r w:rsidRPr="00BE7F68">
              <w:rPr>
                <w:rStyle w:val="eop"/>
                <w:rFonts w:asciiTheme="minorHAnsi" w:hAnsiTheme="minorHAnsi" w:cstheme="minorHAnsi"/>
                <w:color w:val="000000"/>
              </w:rPr>
              <w:t> </w:t>
            </w:r>
          </w:p>
          <w:p w14:paraId="4BCB2C3D" w14:textId="77777777" w:rsidR="007A64A5" w:rsidRPr="00BE7F68" w:rsidRDefault="007A64A5" w:rsidP="00F95625">
            <w:pPr>
              <w:pStyle w:val="paragraph"/>
              <w:numPr>
                <w:ilvl w:val="0"/>
                <w:numId w:val="43"/>
              </w:numPr>
              <w:spacing w:before="0" w:beforeAutospacing="0" w:after="0" w:afterAutospacing="0"/>
              <w:ind w:hanging="403"/>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To oversee the records of all pupils with special needs. </w:t>
            </w:r>
            <w:r w:rsidRPr="00BE7F68">
              <w:rPr>
                <w:rStyle w:val="eop"/>
                <w:rFonts w:asciiTheme="minorHAnsi" w:hAnsiTheme="minorHAnsi" w:cstheme="minorHAnsi"/>
                <w:color w:val="000000"/>
              </w:rPr>
              <w:t> </w:t>
            </w:r>
          </w:p>
          <w:p w14:paraId="4C6D065D" w14:textId="77777777" w:rsidR="007A64A5" w:rsidRPr="00BE7F68" w:rsidRDefault="007A64A5" w:rsidP="007A64A5">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32B8073D" w14:textId="77777777" w:rsidR="007A64A5" w:rsidRPr="00BE7F68" w:rsidRDefault="007A64A5" w:rsidP="002A1CA9">
            <w:pPr>
              <w:pStyle w:val="NoSpacing"/>
            </w:pPr>
          </w:p>
          <w:p w14:paraId="00A1E8E9" w14:textId="40106073" w:rsidR="00B61623" w:rsidRPr="00BE7F68" w:rsidRDefault="00B61623" w:rsidP="00B61623">
            <w:pPr>
              <w:pStyle w:val="paragraph"/>
              <w:spacing w:before="0" w:beforeAutospacing="0" w:after="0" w:afterAutospacing="0"/>
              <w:ind w:left="-15"/>
              <w:textAlignment w:val="baseline"/>
              <w:rPr>
                <w:rFonts w:asciiTheme="minorHAnsi" w:hAnsiTheme="minorHAnsi" w:cstheme="minorHAnsi"/>
                <w:b/>
                <w:bCs/>
                <w:color w:val="000000"/>
              </w:rPr>
            </w:pPr>
            <w:r w:rsidRPr="00BE7F68">
              <w:rPr>
                <w:rStyle w:val="normaltextrun"/>
                <w:rFonts w:asciiTheme="minorHAnsi" w:hAnsiTheme="minorHAnsi" w:cstheme="minorHAnsi"/>
                <w:b/>
                <w:bCs/>
                <w:color w:val="000000"/>
                <w:u w:val="single"/>
              </w:rPr>
              <w:t>C</w:t>
            </w:r>
            <w:r w:rsidR="005745F2" w:rsidRPr="00BE7F68">
              <w:rPr>
                <w:rStyle w:val="normaltextrun"/>
                <w:rFonts w:asciiTheme="minorHAnsi" w:hAnsiTheme="minorHAnsi" w:cstheme="minorHAnsi"/>
                <w:b/>
                <w:bCs/>
                <w:color w:val="000000"/>
                <w:u w:val="single"/>
              </w:rPr>
              <w:t>urriculum</w:t>
            </w:r>
            <w:r w:rsidRPr="00BE7F68">
              <w:rPr>
                <w:rStyle w:val="normaltextrun"/>
                <w:rFonts w:asciiTheme="minorHAnsi" w:hAnsiTheme="minorHAnsi" w:cstheme="minorHAnsi"/>
                <w:b/>
                <w:bCs/>
                <w:color w:val="000000"/>
                <w:u w:val="single"/>
              </w:rPr>
              <w:t xml:space="preserve"> A</w:t>
            </w:r>
            <w:r w:rsidR="005745F2" w:rsidRPr="00BE7F68">
              <w:rPr>
                <w:rStyle w:val="normaltextrun"/>
                <w:rFonts w:asciiTheme="minorHAnsi" w:hAnsiTheme="minorHAnsi" w:cstheme="minorHAnsi"/>
                <w:b/>
                <w:bCs/>
                <w:color w:val="000000"/>
                <w:u w:val="single"/>
              </w:rPr>
              <w:t>ccess</w:t>
            </w:r>
            <w:r w:rsidRPr="00BE7F68">
              <w:rPr>
                <w:rStyle w:val="normaltextrun"/>
                <w:rFonts w:asciiTheme="minorHAnsi" w:hAnsiTheme="minorHAnsi" w:cstheme="minorHAnsi"/>
                <w:b/>
                <w:bCs/>
                <w:color w:val="000000"/>
              </w:rPr>
              <w:t> </w:t>
            </w:r>
            <w:r w:rsidRPr="00BE7F68">
              <w:rPr>
                <w:rStyle w:val="eop"/>
                <w:rFonts w:asciiTheme="minorHAnsi" w:hAnsiTheme="minorHAnsi" w:cstheme="minorHAnsi"/>
                <w:b/>
                <w:bCs/>
                <w:color w:val="000000"/>
              </w:rPr>
              <w:t> </w:t>
            </w:r>
          </w:p>
          <w:p w14:paraId="5E70F089" w14:textId="77777777" w:rsidR="00B61623" w:rsidRPr="00BE7F68" w:rsidRDefault="00B61623" w:rsidP="00B616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2DC892F6" w14:textId="77777777" w:rsidR="00B61623" w:rsidRPr="00BE7F68" w:rsidRDefault="00B61623" w:rsidP="00B61623">
            <w:pPr>
              <w:pStyle w:val="paragraph"/>
              <w:spacing w:before="0" w:beforeAutospacing="0" w:after="0" w:afterAutospacing="0"/>
              <w:ind w:left="-15"/>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All children receive full access to all aspects of the school curriculum.  Once an assessment of a child has been undertaken short term achievable targets are set by the class teacher in discussion with the child. These may involve work in more than one area of the curriculum and help support different aspects of the child’s SEND needs. Areas of need may fall into the categories of: Cognition and Learning, Communication and Interaction, Social and Emotional, Physical or Sensory. </w:t>
            </w:r>
            <w:r w:rsidRPr="00BE7F68">
              <w:rPr>
                <w:rStyle w:val="eop"/>
                <w:rFonts w:asciiTheme="minorHAnsi" w:hAnsiTheme="minorHAnsi" w:cstheme="minorHAnsi"/>
                <w:color w:val="000000"/>
              </w:rPr>
              <w:t> </w:t>
            </w:r>
          </w:p>
          <w:p w14:paraId="02BAA87C" w14:textId="77777777" w:rsidR="00B61623" w:rsidRPr="00BE7F68" w:rsidRDefault="00B61623" w:rsidP="00B61623">
            <w:pPr>
              <w:pStyle w:val="paragraph"/>
              <w:spacing w:before="0" w:beforeAutospacing="0" w:after="0" w:afterAutospacing="0"/>
              <w:ind w:left="-15"/>
              <w:textAlignment w:val="baseline"/>
              <w:rPr>
                <w:rFonts w:asciiTheme="minorHAnsi" w:hAnsiTheme="minorHAnsi" w:cstheme="minorHAnsi"/>
                <w:color w:val="000000"/>
              </w:rPr>
            </w:pPr>
            <w:r w:rsidRPr="00BE7F68">
              <w:rPr>
                <w:rStyle w:val="normaltextrun"/>
                <w:rFonts w:asciiTheme="minorHAnsi" w:hAnsiTheme="minorHAnsi" w:cstheme="minorHAnsi"/>
                <w:color w:val="000000"/>
              </w:rPr>
              <w:lastRenderedPageBreak/>
              <w:t>The class teacher, SENCO and support assistant are responsible for ensuring that opportunities are given in order to meet these targets and that parents have shared the targets so they can support their child at home.  </w:t>
            </w:r>
            <w:r w:rsidRPr="00BE7F68">
              <w:rPr>
                <w:rStyle w:val="eop"/>
                <w:rFonts w:asciiTheme="minorHAnsi" w:hAnsiTheme="minorHAnsi" w:cstheme="minorHAnsi"/>
                <w:color w:val="000000"/>
              </w:rPr>
              <w:t> </w:t>
            </w:r>
          </w:p>
          <w:p w14:paraId="4DDE4A9A" w14:textId="77777777" w:rsidR="00B61623" w:rsidRPr="00BE7F68" w:rsidRDefault="00B61623" w:rsidP="00B61623">
            <w:pPr>
              <w:pStyle w:val="paragraph"/>
              <w:spacing w:before="0" w:beforeAutospacing="0" w:after="0" w:afterAutospacing="0"/>
              <w:ind w:left="-15"/>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Staff organise their classrooms and the available support in a way that is suitable for them and the children they teach.  Each teacher has a flexible approach to pupils grouping, in order to promote effective involvement.  These approaches will include: </w:t>
            </w:r>
            <w:r w:rsidRPr="00BE7F68">
              <w:rPr>
                <w:rStyle w:val="eop"/>
                <w:rFonts w:asciiTheme="minorHAnsi" w:hAnsiTheme="minorHAnsi" w:cstheme="minorHAnsi"/>
                <w:color w:val="000000"/>
              </w:rPr>
              <w:t> </w:t>
            </w:r>
          </w:p>
          <w:p w14:paraId="63E0E092" w14:textId="77777777" w:rsidR="00B61623" w:rsidRPr="00BE7F68" w:rsidRDefault="00B61623" w:rsidP="00F95625">
            <w:pPr>
              <w:pStyle w:val="paragraph"/>
              <w:numPr>
                <w:ilvl w:val="0"/>
                <w:numId w:val="44"/>
              </w:numPr>
              <w:spacing w:before="0" w:beforeAutospacing="0" w:after="0" w:afterAutospacing="0"/>
              <w:ind w:hanging="262"/>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Mixed ability groups. </w:t>
            </w:r>
            <w:r w:rsidRPr="00BE7F68">
              <w:rPr>
                <w:rStyle w:val="eop"/>
                <w:rFonts w:asciiTheme="minorHAnsi" w:hAnsiTheme="minorHAnsi" w:cstheme="minorHAnsi"/>
                <w:color w:val="000000"/>
              </w:rPr>
              <w:t> </w:t>
            </w:r>
          </w:p>
          <w:p w14:paraId="45141DBA" w14:textId="77777777" w:rsidR="00B61623" w:rsidRPr="00BE7F68" w:rsidRDefault="00B61623" w:rsidP="00F95625">
            <w:pPr>
              <w:pStyle w:val="paragraph"/>
              <w:numPr>
                <w:ilvl w:val="0"/>
                <w:numId w:val="45"/>
              </w:numPr>
              <w:spacing w:before="0" w:beforeAutospacing="0" w:after="0" w:afterAutospacing="0"/>
              <w:ind w:hanging="262"/>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Social groups  </w:t>
            </w:r>
            <w:r w:rsidRPr="00BE7F68">
              <w:rPr>
                <w:rStyle w:val="eop"/>
                <w:rFonts w:asciiTheme="minorHAnsi" w:hAnsiTheme="minorHAnsi" w:cstheme="minorHAnsi"/>
                <w:color w:val="000000"/>
              </w:rPr>
              <w:t> </w:t>
            </w:r>
          </w:p>
          <w:p w14:paraId="2FC5367F" w14:textId="77777777" w:rsidR="00B61623" w:rsidRPr="00BE7F68" w:rsidRDefault="00B61623" w:rsidP="00F95625">
            <w:pPr>
              <w:pStyle w:val="paragraph"/>
              <w:numPr>
                <w:ilvl w:val="0"/>
                <w:numId w:val="46"/>
              </w:numPr>
              <w:spacing w:before="0" w:beforeAutospacing="0" w:after="0" w:afterAutospacing="0"/>
              <w:ind w:hanging="262"/>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Interest groups </w:t>
            </w:r>
            <w:r w:rsidRPr="00BE7F68">
              <w:rPr>
                <w:rStyle w:val="eop"/>
                <w:rFonts w:asciiTheme="minorHAnsi" w:hAnsiTheme="minorHAnsi" w:cstheme="minorHAnsi"/>
                <w:color w:val="000000"/>
              </w:rPr>
              <w:t> </w:t>
            </w:r>
          </w:p>
          <w:p w14:paraId="3BC87C61" w14:textId="77777777" w:rsidR="00B61623" w:rsidRPr="00BE7F68" w:rsidRDefault="00B61623" w:rsidP="00F95625">
            <w:pPr>
              <w:pStyle w:val="paragraph"/>
              <w:numPr>
                <w:ilvl w:val="0"/>
                <w:numId w:val="47"/>
              </w:numPr>
              <w:spacing w:before="0" w:beforeAutospacing="0" w:after="0" w:afterAutospacing="0"/>
              <w:ind w:hanging="262"/>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Ability based groups  </w:t>
            </w:r>
            <w:r w:rsidRPr="00BE7F68">
              <w:rPr>
                <w:rStyle w:val="eop"/>
                <w:rFonts w:asciiTheme="minorHAnsi" w:hAnsiTheme="minorHAnsi" w:cstheme="minorHAnsi"/>
                <w:color w:val="000000"/>
              </w:rPr>
              <w:t> </w:t>
            </w:r>
          </w:p>
          <w:p w14:paraId="155871B4" w14:textId="77777777" w:rsidR="00B61623" w:rsidRPr="00BE7F68" w:rsidRDefault="00B61623" w:rsidP="00F95625">
            <w:pPr>
              <w:pStyle w:val="paragraph"/>
              <w:numPr>
                <w:ilvl w:val="0"/>
                <w:numId w:val="48"/>
              </w:numPr>
              <w:spacing w:before="0" w:beforeAutospacing="0" w:after="0" w:afterAutospacing="0"/>
              <w:ind w:hanging="262"/>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Individualised learning </w:t>
            </w:r>
            <w:r w:rsidRPr="00BE7F68">
              <w:rPr>
                <w:rStyle w:val="eop"/>
                <w:rFonts w:asciiTheme="minorHAnsi" w:hAnsiTheme="minorHAnsi" w:cstheme="minorHAnsi"/>
                <w:color w:val="000000"/>
              </w:rPr>
              <w:t> </w:t>
            </w:r>
          </w:p>
          <w:p w14:paraId="7D0EBF68" w14:textId="047B276B" w:rsidR="00B61623" w:rsidRPr="00BE7F68" w:rsidRDefault="00B61623" w:rsidP="00B61623">
            <w:pPr>
              <w:pStyle w:val="paragraph"/>
              <w:spacing w:before="0" w:beforeAutospacing="0" w:after="0" w:afterAutospacing="0"/>
              <w:textAlignment w:val="baseline"/>
              <w:rPr>
                <w:rStyle w:val="eop"/>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03A3D585" w14:textId="77777777" w:rsidR="00226282" w:rsidRPr="00BE7F68" w:rsidRDefault="00226282" w:rsidP="00B61623">
            <w:pPr>
              <w:pStyle w:val="paragraph"/>
              <w:spacing w:before="0" w:beforeAutospacing="0" w:after="0" w:afterAutospacing="0"/>
              <w:textAlignment w:val="baseline"/>
              <w:rPr>
                <w:rFonts w:asciiTheme="minorHAnsi" w:hAnsiTheme="minorHAnsi" w:cstheme="minorHAnsi"/>
                <w:color w:val="000000"/>
              </w:rPr>
            </w:pPr>
          </w:p>
          <w:p w14:paraId="39D201C0" w14:textId="1A1ED7CB" w:rsidR="00B61623" w:rsidRPr="00BE7F68" w:rsidRDefault="00B61623" w:rsidP="00B61623">
            <w:pPr>
              <w:pStyle w:val="paragraph"/>
              <w:spacing w:before="0" w:beforeAutospacing="0" w:after="0" w:afterAutospacing="0"/>
              <w:ind w:left="-15"/>
              <w:textAlignment w:val="baseline"/>
              <w:rPr>
                <w:rFonts w:asciiTheme="minorHAnsi" w:hAnsiTheme="minorHAnsi" w:cstheme="minorHAnsi"/>
                <w:b/>
                <w:bCs/>
                <w:color w:val="000000"/>
              </w:rPr>
            </w:pPr>
            <w:r w:rsidRPr="00BE7F68">
              <w:rPr>
                <w:rStyle w:val="normaltextrun"/>
                <w:rFonts w:asciiTheme="minorHAnsi" w:hAnsiTheme="minorHAnsi" w:cstheme="minorHAnsi"/>
                <w:b/>
                <w:bCs/>
                <w:color w:val="000000"/>
                <w:u w:val="single"/>
              </w:rPr>
              <w:t>I</w:t>
            </w:r>
            <w:r w:rsidR="005745F2" w:rsidRPr="00BE7F68">
              <w:rPr>
                <w:rStyle w:val="normaltextrun"/>
                <w:rFonts w:asciiTheme="minorHAnsi" w:hAnsiTheme="minorHAnsi" w:cstheme="minorHAnsi"/>
                <w:b/>
                <w:bCs/>
                <w:color w:val="000000"/>
                <w:u w:val="single"/>
              </w:rPr>
              <w:t>nclusion</w:t>
            </w:r>
            <w:r w:rsidRPr="00BE7F68">
              <w:rPr>
                <w:rStyle w:val="normaltextrun"/>
                <w:rFonts w:asciiTheme="minorHAnsi" w:hAnsiTheme="minorHAnsi" w:cstheme="minorHAnsi"/>
                <w:b/>
                <w:bCs/>
                <w:color w:val="000000"/>
              </w:rPr>
              <w:t> </w:t>
            </w:r>
            <w:r w:rsidRPr="00BE7F68">
              <w:rPr>
                <w:rStyle w:val="eop"/>
                <w:rFonts w:asciiTheme="minorHAnsi" w:hAnsiTheme="minorHAnsi" w:cstheme="minorHAnsi"/>
                <w:b/>
                <w:bCs/>
                <w:color w:val="000000"/>
              </w:rPr>
              <w:t> </w:t>
            </w:r>
          </w:p>
          <w:p w14:paraId="4899FE16" w14:textId="77777777" w:rsidR="00B61623" w:rsidRPr="00BE7F68" w:rsidRDefault="00B61623" w:rsidP="00B616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078A0E7C" w14:textId="453F3655" w:rsidR="005745F2" w:rsidRPr="00BE7F68" w:rsidRDefault="00B61623" w:rsidP="00B61623">
            <w:pPr>
              <w:pStyle w:val="paragraph"/>
              <w:spacing w:before="0" w:beforeAutospacing="0" w:after="0" w:afterAutospacing="0"/>
              <w:ind w:left="-15"/>
              <w:textAlignment w:val="baseline"/>
              <w:rPr>
                <w:rStyle w:val="eop"/>
                <w:rFonts w:asciiTheme="minorHAnsi" w:hAnsiTheme="minorHAnsi" w:cstheme="minorHAnsi"/>
                <w:color w:val="000000"/>
              </w:rPr>
            </w:pPr>
            <w:r w:rsidRPr="00BE7F68">
              <w:rPr>
                <w:rStyle w:val="normaltextrun"/>
                <w:rFonts w:asciiTheme="minorHAnsi" w:hAnsiTheme="minorHAnsi" w:cstheme="minorHAnsi"/>
                <w:color w:val="000000"/>
              </w:rPr>
              <w:t>Children with special educational needs and disabilities are fully integrated into all aspects of school life.  Where children require individual programmes, these are, wherever possible, provided in a fully integrated mainstream classroom setting. </w:t>
            </w:r>
            <w:r w:rsidRPr="00BE7F68">
              <w:rPr>
                <w:rStyle w:val="eop"/>
                <w:rFonts w:asciiTheme="minorHAnsi" w:hAnsiTheme="minorHAnsi" w:cstheme="minorHAnsi"/>
                <w:color w:val="000000"/>
              </w:rPr>
              <w:t> </w:t>
            </w:r>
          </w:p>
          <w:p w14:paraId="064274C7" w14:textId="3E86B815" w:rsidR="00226282" w:rsidRPr="00BE7F68" w:rsidRDefault="00226282" w:rsidP="00B61623">
            <w:pPr>
              <w:pStyle w:val="paragraph"/>
              <w:spacing w:before="0" w:beforeAutospacing="0" w:after="0" w:afterAutospacing="0"/>
              <w:ind w:left="-15"/>
              <w:textAlignment w:val="baseline"/>
              <w:rPr>
                <w:rStyle w:val="eop"/>
                <w:rFonts w:asciiTheme="minorHAnsi" w:hAnsiTheme="minorHAnsi" w:cstheme="minorHAnsi"/>
                <w:color w:val="000000"/>
              </w:rPr>
            </w:pPr>
          </w:p>
          <w:p w14:paraId="5150C389" w14:textId="226A4AAB" w:rsidR="00226282" w:rsidRPr="00BE7F68" w:rsidRDefault="00226282" w:rsidP="00B61623">
            <w:pPr>
              <w:pStyle w:val="paragraph"/>
              <w:spacing w:before="0" w:beforeAutospacing="0" w:after="0" w:afterAutospacing="0"/>
              <w:ind w:left="-15"/>
              <w:textAlignment w:val="baseline"/>
              <w:rPr>
                <w:rStyle w:val="eop"/>
                <w:rFonts w:asciiTheme="minorHAnsi" w:hAnsiTheme="minorHAnsi" w:cstheme="minorHAnsi"/>
              </w:rPr>
            </w:pPr>
          </w:p>
          <w:p w14:paraId="0C5039FC" w14:textId="77777777" w:rsidR="005745F2" w:rsidRPr="00BE7F68" w:rsidRDefault="005745F2" w:rsidP="00226282">
            <w:pPr>
              <w:spacing w:after="0" w:line="240" w:lineRule="auto"/>
              <w:ind w:left="-15"/>
              <w:textAlignment w:val="baseline"/>
              <w:rPr>
                <w:rFonts w:asciiTheme="minorHAnsi" w:eastAsia="Times New Roman" w:hAnsiTheme="minorHAnsi" w:cstheme="minorHAnsi"/>
                <w:b/>
                <w:bCs/>
                <w:color w:val="000000"/>
                <w:sz w:val="24"/>
                <w:szCs w:val="24"/>
                <w:u w:val="single"/>
                <w:lang w:eastAsia="en-GB"/>
              </w:rPr>
            </w:pPr>
          </w:p>
          <w:p w14:paraId="2EFD5BA7" w14:textId="02E452FC" w:rsidR="00226282" w:rsidRPr="00BE7F68" w:rsidRDefault="00226282" w:rsidP="00226282">
            <w:pPr>
              <w:spacing w:after="0" w:line="240" w:lineRule="auto"/>
              <w:ind w:left="-15"/>
              <w:textAlignment w:val="baseline"/>
              <w:rPr>
                <w:rFonts w:asciiTheme="minorHAnsi" w:eastAsia="Times New Roman" w:hAnsiTheme="minorHAnsi" w:cstheme="minorHAnsi"/>
                <w:b/>
                <w:bCs/>
                <w:color w:val="000000"/>
                <w:sz w:val="24"/>
                <w:szCs w:val="24"/>
                <w:lang w:eastAsia="en-GB"/>
              </w:rPr>
            </w:pPr>
            <w:r w:rsidRPr="00BE7F68">
              <w:rPr>
                <w:rFonts w:asciiTheme="minorHAnsi" w:eastAsia="Times New Roman" w:hAnsiTheme="minorHAnsi" w:cstheme="minorHAnsi"/>
                <w:b/>
                <w:bCs/>
                <w:color w:val="000000"/>
                <w:sz w:val="24"/>
                <w:szCs w:val="24"/>
                <w:u w:val="single"/>
                <w:lang w:eastAsia="en-GB"/>
              </w:rPr>
              <w:t>E</w:t>
            </w:r>
            <w:r w:rsidR="005745F2" w:rsidRPr="00BE7F68">
              <w:rPr>
                <w:rFonts w:asciiTheme="minorHAnsi" w:eastAsia="Times New Roman" w:hAnsiTheme="minorHAnsi" w:cstheme="minorHAnsi"/>
                <w:b/>
                <w:bCs/>
                <w:color w:val="000000"/>
                <w:sz w:val="24"/>
                <w:szCs w:val="24"/>
                <w:u w:val="single"/>
                <w:lang w:eastAsia="en-GB"/>
              </w:rPr>
              <w:t>qual</w:t>
            </w:r>
            <w:r w:rsidRPr="00BE7F68">
              <w:rPr>
                <w:rFonts w:asciiTheme="minorHAnsi" w:eastAsia="Times New Roman" w:hAnsiTheme="minorHAnsi" w:cstheme="minorHAnsi"/>
                <w:b/>
                <w:bCs/>
                <w:color w:val="000000"/>
                <w:sz w:val="24"/>
                <w:szCs w:val="24"/>
                <w:u w:val="single"/>
                <w:lang w:eastAsia="en-GB"/>
              </w:rPr>
              <w:t xml:space="preserve"> O</w:t>
            </w:r>
            <w:r w:rsidR="005745F2" w:rsidRPr="00BE7F68">
              <w:rPr>
                <w:rFonts w:asciiTheme="minorHAnsi" w:eastAsia="Times New Roman" w:hAnsiTheme="minorHAnsi" w:cstheme="minorHAnsi"/>
                <w:b/>
                <w:bCs/>
                <w:color w:val="000000"/>
                <w:sz w:val="24"/>
                <w:szCs w:val="24"/>
                <w:u w:val="single"/>
                <w:lang w:eastAsia="en-GB"/>
              </w:rPr>
              <w:t>pportunities</w:t>
            </w:r>
            <w:r w:rsidRPr="00BE7F68">
              <w:rPr>
                <w:rFonts w:asciiTheme="minorHAnsi" w:eastAsia="Times New Roman" w:hAnsiTheme="minorHAnsi" w:cstheme="minorHAnsi"/>
                <w:b/>
                <w:bCs/>
                <w:color w:val="000000"/>
                <w:sz w:val="24"/>
                <w:szCs w:val="24"/>
                <w:lang w:eastAsia="en-GB"/>
              </w:rPr>
              <w:t> </w:t>
            </w:r>
          </w:p>
          <w:p w14:paraId="48B1D701" w14:textId="77777777" w:rsidR="00226282" w:rsidRPr="00BE7F68" w:rsidRDefault="00226282" w:rsidP="00226282">
            <w:pPr>
              <w:spacing w:after="0" w:line="240" w:lineRule="auto"/>
              <w:textAlignment w:val="baseline"/>
              <w:rPr>
                <w:rFonts w:asciiTheme="minorHAnsi" w:eastAsia="Times New Roman" w:hAnsiTheme="minorHAnsi" w:cstheme="minorHAnsi"/>
                <w:color w:val="000000"/>
                <w:sz w:val="24"/>
                <w:szCs w:val="24"/>
                <w:lang w:eastAsia="en-GB"/>
              </w:rPr>
            </w:pPr>
            <w:r w:rsidRPr="00BE7F68">
              <w:rPr>
                <w:rFonts w:asciiTheme="minorHAnsi" w:eastAsia="Times New Roman" w:hAnsiTheme="minorHAnsi" w:cstheme="minorHAnsi"/>
                <w:b/>
                <w:bCs/>
                <w:color w:val="000000"/>
                <w:sz w:val="24"/>
                <w:szCs w:val="24"/>
                <w:lang w:eastAsia="en-GB"/>
              </w:rPr>
              <w:t> </w:t>
            </w:r>
            <w:r w:rsidRPr="00BE7F68">
              <w:rPr>
                <w:rFonts w:asciiTheme="minorHAnsi" w:eastAsia="Times New Roman" w:hAnsiTheme="minorHAnsi" w:cstheme="minorHAnsi"/>
                <w:color w:val="000000"/>
                <w:sz w:val="24"/>
                <w:szCs w:val="24"/>
                <w:lang w:eastAsia="en-GB"/>
              </w:rPr>
              <w:t> </w:t>
            </w:r>
          </w:p>
          <w:p w14:paraId="0B60A040" w14:textId="142F7A46" w:rsidR="00B61623" w:rsidRPr="00BE7F68" w:rsidRDefault="00226282" w:rsidP="00BE7F68">
            <w:pPr>
              <w:spacing w:after="0" w:line="240" w:lineRule="auto"/>
              <w:ind w:left="-15"/>
              <w:textAlignment w:val="baseline"/>
              <w:rPr>
                <w:rFonts w:asciiTheme="minorHAnsi" w:hAnsiTheme="minorHAnsi" w:cstheme="minorHAnsi"/>
                <w:color w:val="000000"/>
                <w:sz w:val="24"/>
                <w:szCs w:val="24"/>
              </w:rPr>
            </w:pPr>
            <w:r w:rsidRPr="00BE7F68">
              <w:rPr>
                <w:rFonts w:asciiTheme="minorHAnsi" w:eastAsia="Times New Roman" w:hAnsiTheme="minorHAnsi" w:cstheme="minorHAnsi"/>
                <w:color w:val="000000"/>
                <w:sz w:val="24"/>
                <w:szCs w:val="24"/>
                <w:lang w:eastAsia="en-GB"/>
              </w:rPr>
              <w:t>An aim of our school policy is to foster equal opportunities.  We endeavour to provide opportunities that will promote all children and inhibit none.  We aim to provide opportunities to enable children to make the greatest possible progress, regardless of their learning aptitude, social background, religious beliefs or gender.  We promote positive attitudes and respect between all children.   </w:t>
            </w:r>
            <w:r w:rsidR="00B61623" w:rsidRPr="00BE7F68">
              <w:rPr>
                <w:rStyle w:val="normaltextrun"/>
                <w:rFonts w:asciiTheme="minorHAnsi" w:hAnsiTheme="minorHAnsi" w:cstheme="minorHAnsi"/>
                <w:color w:val="000000"/>
                <w:sz w:val="24"/>
                <w:szCs w:val="24"/>
              </w:rPr>
              <w:t> </w:t>
            </w:r>
            <w:r w:rsidR="00B61623" w:rsidRPr="00BE7F68">
              <w:rPr>
                <w:rStyle w:val="eop"/>
                <w:rFonts w:asciiTheme="minorHAnsi" w:hAnsiTheme="minorHAnsi" w:cstheme="minorHAnsi"/>
                <w:color w:val="000000"/>
                <w:sz w:val="24"/>
                <w:szCs w:val="24"/>
              </w:rPr>
              <w:t> </w:t>
            </w:r>
          </w:p>
          <w:p w14:paraId="14F0669C" w14:textId="77777777" w:rsidR="00B61623" w:rsidRPr="00BE7F68" w:rsidRDefault="00B61623" w:rsidP="00B61623">
            <w:pPr>
              <w:pStyle w:val="paragraph"/>
              <w:spacing w:before="0" w:beforeAutospacing="0" w:after="0" w:afterAutospacing="0"/>
              <w:ind w:right="10725"/>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normaltextrun"/>
                <w:rFonts w:asciiTheme="minorHAnsi" w:hAnsiTheme="minorHAnsi" w:cstheme="minorHAnsi"/>
                <w:b/>
                <w:bCs/>
                <w:color w:val="000000"/>
              </w:rPr>
              <w:t> </w:t>
            </w:r>
            <w:r w:rsidRPr="00BE7F68">
              <w:rPr>
                <w:rStyle w:val="eop"/>
                <w:rFonts w:asciiTheme="minorHAnsi" w:hAnsiTheme="minorHAnsi" w:cstheme="minorHAnsi"/>
                <w:color w:val="000000"/>
              </w:rPr>
              <w:t> </w:t>
            </w:r>
          </w:p>
          <w:p w14:paraId="659D1A5A" w14:textId="61EE02FE" w:rsidR="00B61623" w:rsidRPr="00BE7F68" w:rsidRDefault="00B61623" w:rsidP="005745F2">
            <w:pPr>
              <w:pStyle w:val="paragraph"/>
              <w:spacing w:before="0" w:beforeAutospacing="0" w:after="0" w:afterAutospacing="0"/>
              <w:textAlignment w:val="baseline"/>
              <w:rPr>
                <w:rFonts w:asciiTheme="minorHAnsi" w:hAnsiTheme="minorHAnsi" w:cstheme="minorHAnsi"/>
                <w:b/>
                <w:bCs/>
                <w:color w:val="000000"/>
              </w:rPr>
            </w:pPr>
            <w:r w:rsidRPr="00BE7F68">
              <w:rPr>
                <w:rStyle w:val="normaltextrun"/>
                <w:rFonts w:asciiTheme="minorHAnsi" w:hAnsiTheme="minorHAnsi" w:cstheme="minorHAnsi"/>
                <w:b/>
                <w:bCs/>
                <w:color w:val="000000"/>
                <w:u w:val="single"/>
              </w:rPr>
              <w:t>S</w:t>
            </w:r>
            <w:r w:rsidR="005745F2" w:rsidRPr="00BE7F68">
              <w:rPr>
                <w:rStyle w:val="normaltextrun"/>
                <w:rFonts w:asciiTheme="minorHAnsi" w:hAnsiTheme="minorHAnsi" w:cstheme="minorHAnsi"/>
                <w:b/>
                <w:bCs/>
                <w:color w:val="000000"/>
                <w:u w:val="single"/>
              </w:rPr>
              <w:t>uccess</w:t>
            </w:r>
            <w:r w:rsidRPr="00BE7F68">
              <w:rPr>
                <w:rStyle w:val="normaltextrun"/>
                <w:rFonts w:asciiTheme="minorHAnsi" w:hAnsiTheme="minorHAnsi" w:cstheme="minorHAnsi"/>
                <w:b/>
                <w:bCs/>
                <w:color w:val="000000"/>
                <w:u w:val="single"/>
              </w:rPr>
              <w:t xml:space="preserve"> C</w:t>
            </w:r>
            <w:r w:rsidR="005745F2" w:rsidRPr="00BE7F68">
              <w:rPr>
                <w:rStyle w:val="normaltextrun"/>
                <w:rFonts w:asciiTheme="minorHAnsi" w:hAnsiTheme="minorHAnsi" w:cstheme="minorHAnsi"/>
                <w:b/>
                <w:bCs/>
                <w:color w:val="000000"/>
                <w:u w:val="single"/>
              </w:rPr>
              <w:t>riteria</w:t>
            </w:r>
            <w:r w:rsidRPr="00BE7F68">
              <w:rPr>
                <w:rStyle w:val="normaltextrun"/>
                <w:rFonts w:asciiTheme="minorHAnsi" w:hAnsiTheme="minorHAnsi" w:cstheme="minorHAnsi"/>
                <w:b/>
                <w:bCs/>
                <w:color w:val="000000"/>
              </w:rPr>
              <w:t> </w:t>
            </w:r>
            <w:r w:rsidRPr="00BE7F68">
              <w:rPr>
                <w:rStyle w:val="eop"/>
                <w:rFonts w:asciiTheme="minorHAnsi" w:hAnsiTheme="minorHAnsi" w:cstheme="minorHAnsi"/>
                <w:b/>
                <w:bCs/>
                <w:color w:val="000000"/>
              </w:rPr>
              <w:t> </w:t>
            </w:r>
          </w:p>
          <w:p w14:paraId="5708EAED" w14:textId="77777777" w:rsidR="00B61623" w:rsidRPr="00BE7F68" w:rsidRDefault="00B61623" w:rsidP="00B616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0C296616" w14:textId="77777777" w:rsidR="00B61623" w:rsidRPr="00BE7F68" w:rsidRDefault="00B61623" w:rsidP="00B61623">
            <w:pPr>
              <w:pStyle w:val="paragraph"/>
              <w:spacing w:before="0" w:beforeAutospacing="0" w:after="0" w:afterAutospacing="0"/>
              <w:ind w:left="-15"/>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The school’s policy is constantly monitored and reviewed through discussion amongst staff.  Special educational needs and disabilities are included in the head teacher’s annual report to governors and the policy is reviewed regularly in consultation with all staff. </w:t>
            </w:r>
            <w:r w:rsidRPr="00BE7F68">
              <w:rPr>
                <w:rStyle w:val="eop"/>
                <w:rFonts w:asciiTheme="minorHAnsi" w:hAnsiTheme="minorHAnsi" w:cstheme="minorHAnsi"/>
                <w:color w:val="000000"/>
              </w:rPr>
              <w:t> </w:t>
            </w:r>
          </w:p>
          <w:p w14:paraId="2B3E0142" w14:textId="77777777" w:rsidR="00B61623" w:rsidRPr="00BE7F68" w:rsidRDefault="00B61623" w:rsidP="00B616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04C2FB5A" w14:textId="77777777" w:rsidR="00B61623" w:rsidRPr="00BE7F68" w:rsidRDefault="00B61623" w:rsidP="00B61623">
            <w:pPr>
              <w:pStyle w:val="paragraph"/>
              <w:spacing w:before="0" w:beforeAutospacing="0" w:after="0" w:afterAutospacing="0"/>
              <w:ind w:left="-15"/>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The criteria for judging the success of the policy are: </w:t>
            </w:r>
            <w:r w:rsidRPr="00BE7F68">
              <w:rPr>
                <w:rStyle w:val="eop"/>
                <w:rFonts w:asciiTheme="minorHAnsi" w:hAnsiTheme="minorHAnsi" w:cstheme="minorHAnsi"/>
                <w:color w:val="000000"/>
              </w:rPr>
              <w:t> </w:t>
            </w:r>
          </w:p>
          <w:p w14:paraId="47314BEA" w14:textId="77777777" w:rsidR="00B61623" w:rsidRPr="00BE7F68" w:rsidRDefault="00B61623" w:rsidP="00B61623">
            <w:pPr>
              <w:pStyle w:val="paragraph"/>
              <w:spacing w:before="0" w:beforeAutospacing="0" w:after="0" w:afterAutospacing="0"/>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 </w:t>
            </w:r>
            <w:r w:rsidRPr="00BE7F68">
              <w:rPr>
                <w:rStyle w:val="eop"/>
                <w:rFonts w:asciiTheme="minorHAnsi" w:hAnsiTheme="minorHAnsi" w:cstheme="minorHAnsi"/>
                <w:color w:val="000000"/>
              </w:rPr>
              <w:t> </w:t>
            </w:r>
          </w:p>
          <w:p w14:paraId="493A2DE5" w14:textId="77777777" w:rsidR="00B61623" w:rsidRPr="00BE7F68" w:rsidRDefault="00B61623" w:rsidP="00F95625">
            <w:pPr>
              <w:pStyle w:val="paragraph"/>
              <w:numPr>
                <w:ilvl w:val="0"/>
                <w:numId w:val="49"/>
              </w:numPr>
              <w:spacing w:before="0" w:beforeAutospacing="0" w:after="0" w:afterAutospacing="0"/>
              <w:ind w:left="742" w:hanging="709"/>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Progress of children with special educational needs and disability in the acquisition of basic skills. </w:t>
            </w:r>
            <w:r w:rsidRPr="00BE7F68">
              <w:rPr>
                <w:rStyle w:val="eop"/>
                <w:rFonts w:asciiTheme="minorHAnsi" w:hAnsiTheme="minorHAnsi" w:cstheme="minorHAnsi"/>
                <w:color w:val="000000"/>
              </w:rPr>
              <w:t> </w:t>
            </w:r>
          </w:p>
          <w:p w14:paraId="57FF7485" w14:textId="77777777" w:rsidR="00B61623" w:rsidRPr="00BE7F68" w:rsidRDefault="00B61623" w:rsidP="00F95625">
            <w:pPr>
              <w:pStyle w:val="paragraph"/>
              <w:numPr>
                <w:ilvl w:val="0"/>
                <w:numId w:val="50"/>
              </w:numPr>
              <w:spacing w:before="0" w:beforeAutospacing="0" w:after="0" w:afterAutospacing="0"/>
              <w:ind w:left="742" w:hanging="709"/>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Progress of children in the development of appropriate personal, social and independence skills including the development of self-esteem and their social and emotional mental health. </w:t>
            </w:r>
            <w:r w:rsidRPr="00BE7F68">
              <w:rPr>
                <w:rStyle w:val="eop"/>
                <w:rFonts w:asciiTheme="minorHAnsi" w:hAnsiTheme="minorHAnsi" w:cstheme="minorHAnsi"/>
                <w:color w:val="000000"/>
              </w:rPr>
              <w:t> </w:t>
            </w:r>
          </w:p>
          <w:p w14:paraId="7E25F358" w14:textId="77777777" w:rsidR="00B61623" w:rsidRPr="00BE7F68" w:rsidRDefault="00B61623" w:rsidP="00F95625">
            <w:pPr>
              <w:pStyle w:val="paragraph"/>
              <w:numPr>
                <w:ilvl w:val="0"/>
                <w:numId w:val="51"/>
              </w:numPr>
              <w:spacing w:before="0" w:beforeAutospacing="0" w:after="0" w:afterAutospacing="0"/>
              <w:ind w:left="742" w:hanging="709"/>
              <w:textAlignment w:val="baseline"/>
              <w:rPr>
                <w:rFonts w:asciiTheme="minorHAnsi" w:hAnsiTheme="minorHAnsi" w:cstheme="minorHAnsi"/>
                <w:color w:val="000000"/>
              </w:rPr>
            </w:pPr>
            <w:r w:rsidRPr="00BE7F68">
              <w:rPr>
                <w:rStyle w:val="normaltextrun"/>
                <w:rFonts w:asciiTheme="minorHAnsi" w:hAnsiTheme="minorHAnsi" w:cstheme="minorHAnsi"/>
                <w:color w:val="000000"/>
              </w:rPr>
              <w:t>Feedback from staff, parents and support staff. </w:t>
            </w:r>
            <w:r w:rsidRPr="00BE7F68">
              <w:rPr>
                <w:rStyle w:val="eop"/>
                <w:rFonts w:asciiTheme="minorHAnsi" w:hAnsiTheme="minorHAnsi" w:cstheme="minorHAnsi"/>
                <w:color w:val="000000"/>
              </w:rPr>
              <w:t> </w:t>
            </w:r>
          </w:p>
          <w:p w14:paraId="3F5EF210" w14:textId="1F05BE36" w:rsidR="007A64A5" w:rsidRDefault="007A64A5" w:rsidP="002A1CA9">
            <w:pPr>
              <w:pStyle w:val="NoSpacing"/>
            </w:pPr>
          </w:p>
          <w:p w14:paraId="3A5ED4FD" w14:textId="77777777" w:rsidR="00F95625" w:rsidRPr="00BE7F68" w:rsidRDefault="00F95625" w:rsidP="002A1CA9">
            <w:pPr>
              <w:pStyle w:val="NoSpacing"/>
            </w:pPr>
          </w:p>
          <w:p w14:paraId="34AB3362" w14:textId="77777777" w:rsidR="00D11023" w:rsidRPr="00925E63" w:rsidRDefault="00D11023" w:rsidP="002A1CA9">
            <w:pPr>
              <w:pStyle w:val="NoSpacing"/>
              <w:rPr>
                <w:b w:val="0"/>
              </w:rPr>
            </w:pPr>
            <w:r w:rsidRPr="00925E63">
              <w:rPr>
                <w:b w:val="0"/>
              </w:rPr>
              <w:lastRenderedPageBreak/>
              <w:t xml:space="preserve">Supporting Pupils/Students and Families </w:t>
            </w:r>
          </w:p>
          <w:p w14:paraId="26DF0E6B" w14:textId="77777777" w:rsidR="00D11023" w:rsidRPr="00925E63" w:rsidRDefault="00D11023" w:rsidP="002A1CA9">
            <w:pPr>
              <w:pStyle w:val="NoSpacing"/>
              <w:rPr>
                <w:b w:val="0"/>
              </w:rPr>
            </w:pPr>
            <w:r w:rsidRPr="00925E63">
              <w:rPr>
                <w:b w:val="0"/>
              </w:rPr>
              <w:t xml:space="preserve">We firmly believe in developing a strong partnership with parents and that this will enable children and young people with SEND to achieve their potential. The school recognises that parents have a unique overview of the child’s needs and how best to support them, and that this gives them a key role in the partnership. </w:t>
            </w:r>
          </w:p>
          <w:p w14:paraId="5638F437" w14:textId="77777777" w:rsidR="00D11023" w:rsidRPr="00925E63" w:rsidRDefault="00D11023" w:rsidP="002A1CA9">
            <w:pPr>
              <w:pStyle w:val="NoSpacing"/>
              <w:rPr>
                <w:b w:val="0"/>
              </w:rPr>
            </w:pPr>
            <w:r w:rsidRPr="00925E63">
              <w:rPr>
                <w:b w:val="0"/>
              </w:rPr>
              <w:t xml:space="preserve">We aim to work in partnership with our parents and families and to ensure that they are fully informed about all matters relating to their child’s SEND. We would advise any parents with a concern regarding their child to come into school and discuss this with the Class teacher and SENDCO. The Pyramid SEND Local Offer is published on our website, and we guide parents towards the LA Local Offer for information about wider services. In addition to information about the personalised support we offer their child, we also provide information about: </w:t>
            </w:r>
          </w:p>
          <w:p w14:paraId="61FDB78C" w14:textId="77777777" w:rsidR="00D11023" w:rsidRPr="00925E63" w:rsidRDefault="00D11023" w:rsidP="002A1CA9">
            <w:pPr>
              <w:pStyle w:val="NoSpacing"/>
              <w:rPr>
                <w:b w:val="0"/>
              </w:rPr>
            </w:pPr>
            <w:r w:rsidRPr="00925E63">
              <w:rPr>
                <w:b w:val="0"/>
              </w:rPr>
              <w:t xml:space="preserve">Our admissions arrangements which are available on the website </w:t>
            </w:r>
          </w:p>
          <w:p w14:paraId="5D776055" w14:textId="77777777" w:rsidR="00D11023" w:rsidRPr="00925E63" w:rsidRDefault="00D11023" w:rsidP="002A1CA9">
            <w:pPr>
              <w:pStyle w:val="NoSpacing"/>
              <w:rPr>
                <w:b w:val="0"/>
              </w:rPr>
            </w:pPr>
            <w:r w:rsidRPr="00925E63">
              <w:rPr>
                <w:b w:val="0"/>
              </w:rPr>
              <w:t xml:space="preserve">Our links with other agencies which are available through the Pyramid Local Offer and Kirklees Local Offer available on the website at SEND Information </w:t>
            </w:r>
          </w:p>
          <w:p w14:paraId="47B77AFD" w14:textId="77777777" w:rsidR="00D11023" w:rsidRPr="00BE7F68" w:rsidRDefault="00D11023" w:rsidP="00F9716D">
            <w:pPr>
              <w:numPr>
                <w:ilvl w:val="0"/>
                <w:numId w:val="9"/>
              </w:numPr>
              <w:spacing w:after="0" w:line="240" w:lineRule="auto"/>
              <w:rPr>
                <w:rFonts w:asciiTheme="minorHAnsi" w:hAnsiTheme="minorHAnsi" w:cstheme="minorHAnsi"/>
                <w:sz w:val="24"/>
                <w:szCs w:val="24"/>
              </w:rPr>
            </w:pPr>
            <w:r w:rsidRPr="00BE7F68">
              <w:rPr>
                <w:rFonts w:asciiTheme="minorHAnsi" w:hAnsiTheme="minorHAnsi" w:cstheme="minorHAnsi"/>
                <w:sz w:val="24"/>
                <w:szCs w:val="24"/>
              </w:rPr>
              <w:t xml:space="preserve">Our school policy on managing medical conditions of pupils which is available on the website at School Office / School Policies </w:t>
            </w:r>
          </w:p>
          <w:p w14:paraId="64F61B24" w14:textId="77777777" w:rsidR="00D11023" w:rsidRPr="00BE7F68" w:rsidRDefault="00D11023" w:rsidP="002A1CA9">
            <w:pPr>
              <w:pStyle w:val="NoSpacing"/>
            </w:pPr>
          </w:p>
          <w:p w14:paraId="3E7CAA7C" w14:textId="77777777" w:rsidR="00184752" w:rsidRDefault="00D11023" w:rsidP="007A64A5">
            <w:pPr>
              <w:pStyle w:val="Default"/>
              <w:rPr>
                <w:rFonts w:asciiTheme="minorHAnsi" w:hAnsiTheme="minorHAnsi" w:cstheme="minorHAnsi"/>
                <w:b/>
                <w:bCs/>
              </w:rPr>
            </w:pPr>
            <w:r w:rsidRPr="00184752">
              <w:rPr>
                <w:rFonts w:asciiTheme="minorHAnsi" w:hAnsiTheme="minorHAnsi" w:cstheme="minorHAnsi"/>
                <w:b/>
                <w:bCs/>
              </w:rPr>
              <w:t xml:space="preserve">Criteria for Exiting the SEND Register </w:t>
            </w:r>
          </w:p>
          <w:p w14:paraId="507C2F1C" w14:textId="3931970D" w:rsidR="00D11023" w:rsidRPr="00BE7F68" w:rsidRDefault="00D11023" w:rsidP="007A64A5">
            <w:pPr>
              <w:pStyle w:val="Default"/>
              <w:rPr>
                <w:rFonts w:asciiTheme="minorHAnsi" w:hAnsiTheme="minorHAnsi" w:cstheme="minorHAnsi"/>
              </w:rPr>
            </w:pPr>
            <w:r w:rsidRPr="00184752">
              <w:rPr>
                <w:rFonts w:asciiTheme="minorHAnsi" w:hAnsiTheme="minorHAnsi" w:cstheme="minorHAnsi"/>
              </w:rPr>
              <w:t>Children are monitored regularly both as part of the whole school monitoring process, but also in terms of their additional support. Decisions about whether a child should remain on the SEND Register are made in partnership with the parent/carer at the end of each monitoring cycle. Children exiting the SEND Register are monitored to ensure they continue to make expected progress, which is bench marked against National Expectations.</w:t>
            </w:r>
          </w:p>
          <w:p w14:paraId="472828C0" w14:textId="77777777" w:rsidR="00D11023" w:rsidRPr="00BE7F68" w:rsidRDefault="00D11023" w:rsidP="00520A41">
            <w:pPr>
              <w:pStyle w:val="Default"/>
              <w:rPr>
                <w:rFonts w:asciiTheme="minorHAnsi" w:hAnsiTheme="minorHAnsi" w:cstheme="minorHAnsi"/>
              </w:rPr>
            </w:pPr>
          </w:p>
          <w:p w14:paraId="6AB036F2" w14:textId="4C3C2484" w:rsidR="00D11023" w:rsidRPr="00BE7F68" w:rsidRDefault="00D11023" w:rsidP="007A64A5">
            <w:pPr>
              <w:pStyle w:val="Default"/>
              <w:rPr>
                <w:rFonts w:asciiTheme="minorHAnsi" w:hAnsiTheme="minorHAnsi" w:cstheme="minorHAnsi"/>
                <w:b/>
                <w:bCs/>
                <w:u w:val="single"/>
              </w:rPr>
            </w:pPr>
            <w:r w:rsidRPr="00BE7F68">
              <w:rPr>
                <w:rFonts w:asciiTheme="minorHAnsi" w:hAnsiTheme="minorHAnsi" w:cstheme="minorHAnsi"/>
                <w:b/>
                <w:bCs/>
                <w:u w:val="single"/>
              </w:rPr>
              <w:t xml:space="preserve">Supporting Pupils at School with Medical Conditions </w:t>
            </w:r>
          </w:p>
          <w:p w14:paraId="3A51BA70" w14:textId="77777777" w:rsidR="005745F2" w:rsidRPr="00BE7F68" w:rsidRDefault="005745F2" w:rsidP="007A64A5">
            <w:pPr>
              <w:pStyle w:val="Default"/>
              <w:rPr>
                <w:rFonts w:asciiTheme="minorHAnsi" w:hAnsiTheme="minorHAnsi" w:cstheme="minorHAnsi"/>
                <w:u w:val="single"/>
              </w:rPr>
            </w:pPr>
          </w:p>
          <w:p w14:paraId="0538E305" w14:textId="77777777" w:rsidR="00D11023" w:rsidRPr="00925E63" w:rsidRDefault="00D11023" w:rsidP="002A1CA9">
            <w:pPr>
              <w:pStyle w:val="NoSpacing"/>
              <w:rPr>
                <w:b w:val="0"/>
              </w:rPr>
            </w:pPr>
            <w:r w:rsidRPr="00925E63">
              <w:rPr>
                <w:b w:val="0"/>
              </w:rPr>
              <w:t xml:space="preserve">At </w:t>
            </w:r>
            <w:proofErr w:type="spellStart"/>
            <w:r w:rsidRPr="00925E63">
              <w:rPr>
                <w:b w:val="0"/>
              </w:rPr>
              <w:t>Highburton</w:t>
            </w:r>
            <w:proofErr w:type="spellEnd"/>
            <w:r w:rsidRPr="00925E63">
              <w:rPr>
                <w:b w:val="0"/>
              </w:rPr>
              <w:t xml:space="preserve"> CE First Academy we recognise that children and young people at school with medical conditions should be properly supported so that they have full access to education, including school trips and physical education. Some children and young people with medical conditions may be disabled and where this is the case the school will comply with its duties under the Equality Act 2010. </w:t>
            </w:r>
          </w:p>
          <w:p w14:paraId="7269E904" w14:textId="77777777" w:rsidR="00D11023" w:rsidRPr="00925E63" w:rsidRDefault="00D11023" w:rsidP="002A1CA9">
            <w:pPr>
              <w:pStyle w:val="NoSpacing"/>
              <w:rPr>
                <w:b w:val="0"/>
              </w:rPr>
            </w:pPr>
            <w:r w:rsidRPr="00925E63">
              <w:rPr>
                <w:b w:val="0"/>
              </w:rPr>
              <w:t xml:space="preserve">Some may also have SEND and may have an Education Health and Care Plan (EHCP). If so, the SEND Code of Practice (2014) is followed. </w:t>
            </w:r>
          </w:p>
          <w:p w14:paraId="641D331D" w14:textId="77777777" w:rsidR="00D11023" w:rsidRPr="00925E63" w:rsidRDefault="00D11023" w:rsidP="002A1CA9">
            <w:pPr>
              <w:pStyle w:val="NoSpacing"/>
              <w:rPr>
                <w:b w:val="0"/>
              </w:rPr>
            </w:pPr>
            <w:r w:rsidRPr="00925E63">
              <w:rPr>
                <w:b w:val="0"/>
              </w:rPr>
              <w:t>Please see our Medical Needs Policy for more information.</w:t>
            </w:r>
          </w:p>
          <w:p w14:paraId="4F3ED8B2" w14:textId="77777777" w:rsidR="00D11023" w:rsidRPr="00925E63" w:rsidRDefault="00D11023" w:rsidP="002A1CA9">
            <w:pPr>
              <w:pStyle w:val="NoSpacing"/>
              <w:rPr>
                <w:b w:val="0"/>
              </w:rPr>
            </w:pPr>
          </w:p>
          <w:p w14:paraId="390BF37D" w14:textId="77777777" w:rsidR="00D11023" w:rsidRPr="00925E63" w:rsidRDefault="00D11023" w:rsidP="002A1CA9">
            <w:pPr>
              <w:pStyle w:val="NoSpacing"/>
              <w:rPr>
                <w:b w:val="0"/>
              </w:rPr>
            </w:pPr>
            <w:r w:rsidRPr="00925E63">
              <w:rPr>
                <w:b w:val="0"/>
              </w:rPr>
              <w:t>Supporting Pupils at School with Behavioural Conditions</w:t>
            </w:r>
          </w:p>
          <w:p w14:paraId="1A88DF8C" w14:textId="77777777" w:rsidR="00D11023" w:rsidRPr="00925E63" w:rsidRDefault="00D11023" w:rsidP="002A1CA9">
            <w:pPr>
              <w:pStyle w:val="NoSpacing"/>
              <w:rPr>
                <w:b w:val="0"/>
              </w:rPr>
            </w:pPr>
            <w:r w:rsidRPr="00925E63">
              <w:rPr>
                <w:b w:val="0"/>
                <w:lang w:eastAsia="en-GB"/>
              </w:rPr>
              <w:t xml:space="preserve">The SEND Code of Practice (2014) no longer allows for the identification of behaviour to describe SEND. Any concerns we may have about a child/young person with behavioural </w:t>
            </w:r>
            <w:r w:rsidRPr="00925E63">
              <w:rPr>
                <w:b w:val="0"/>
                <w:lang w:eastAsia="en-GB"/>
              </w:rPr>
              <w:lastRenderedPageBreak/>
              <w:t xml:space="preserve">needs would form an underlying part of a wider need (see areas of need above) which we have recognised and identified clearly. </w:t>
            </w:r>
            <w:r w:rsidRPr="00925E63">
              <w:rPr>
                <w:b w:val="0"/>
              </w:rPr>
              <w:t xml:space="preserve">At </w:t>
            </w:r>
            <w:proofErr w:type="spellStart"/>
            <w:r w:rsidRPr="00925E63">
              <w:rPr>
                <w:b w:val="0"/>
              </w:rPr>
              <w:t>Highburton</w:t>
            </w:r>
            <w:proofErr w:type="spellEnd"/>
            <w:r w:rsidRPr="00925E63">
              <w:rPr>
                <w:b w:val="0"/>
              </w:rPr>
              <w:t xml:space="preserve"> CE First Academy we recognise that children and young people at school with behavioural needs should be properly supported so that they have full access to education, including school trips. Children may be supported by an individual behaviour plan (IBP) or a personal support plan (PSP). These may include positive handling plans (PHP) and or temporary reduced timetables. Where a child’s needs cannot be met through school provision alone a Single Point Referral may be necessary to find the appropriate support, and sometimes Specialist Provision may be necessary.</w:t>
            </w:r>
            <w:r w:rsidRPr="00925E63">
              <w:rPr>
                <w:b w:val="0"/>
                <w:lang w:eastAsia="en-GB"/>
              </w:rPr>
              <w:t xml:space="preserve"> </w:t>
            </w:r>
            <w:r w:rsidRPr="00925E63">
              <w:rPr>
                <w:b w:val="0"/>
              </w:rPr>
              <w:t>Some children may also have SEND and may have an Education Health and Care Plan (EHCP). If so, the SEND Code of Practice (2014) is followed.</w:t>
            </w:r>
          </w:p>
          <w:p w14:paraId="0FF4CF3C" w14:textId="77777777" w:rsidR="00D11023" w:rsidRPr="00925E63" w:rsidRDefault="00D11023" w:rsidP="002A1CA9">
            <w:pPr>
              <w:pStyle w:val="NoSpacing"/>
              <w:rPr>
                <w:b w:val="0"/>
              </w:rPr>
            </w:pPr>
          </w:p>
          <w:p w14:paraId="3DBEEE50" w14:textId="2479EE3C" w:rsidR="00D11023" w:rsidRPr="00925E63" w:rsidRDefault="00D11023" w:rsidP="002A1CA9">
            <w:pPr>
              <w:pStyle w:val="NoSpacing"/>
              <w:rPr>
                <w:b w:val="0"/>
              </w:rPr>
            </w:pPr>
            <w:r w:rsidRPr="00925E63">
              <w:rPr>
                <w:b w:val="0"/>
              </w:rPr>
              <w:t>Su</w:t>
            </w:r>
            <w:r w:rsidR="00B61623" w:rsidRPr="00925E63">
              <w:rPr>
                <w:b w:val="0"/>
              </w:rPr>
              <w:t>ppo</w:t>
            </w:r>
            <w:r w:rsidRPr="00925E63">
              <w:rPr>
                <w:b w:val="0"/>
              </w:rPr>
              <w:t>rting Pupils and Families with looked after status</w:t>
            </w:r>
          </w:p>
          <w:p w14:paraId="60C951C5" w14:textId="06BA889C" w:rsidR="00D11023" w:rsidRPr="00925E63" w:rsidRDefault="00D11023" w:rsidP="002A1CA9">
            <w:pPr>
              <w:pStyle w:val="NoSpacing"/>
              <w:rPr>
                <w:b w:val="0"/>
              </w:rPr>
            </w:pPr>
            <w:r w:rsidRPr="00925E63">
              <w:rPr>
                <w:b w:val="0"/>
              </w:rPr>
              <w:t>All Looked After Children will have a Care Plan. The Care Plan will specifically include a Personal Education Plan (PEP) and a Health Plan which will particularly assess and set out the child’s education and health needs. It may be through making these assessments that a child’s SEN may be identified. We will work closely with other relevant professionals involved in the child’s life. Individuals may include social workers, designated doctors or nurses, independent reviewing officers and the identified Designated Teacher in school.</w:t>
            </w:r>
          </w:p>
          <w:p w14:paraId="3D17838F" w14:textId="4A1EC6B0" w:rsidR="00260A23" w:rsidRPr="00BE7F68" w:rsidRDefault="00260A23" w:rsidP="002A1CA9">
            <w:pPr>
              <w:pStyle w:val="NoSpacing"/>
            </w:pPr>
          </w:p>
          <w:p w14:paraId="48114B56" w14:textId="00655A0B" w:rsidR="00260A23" w:rsidRPr="00BE7F68" w:rsidRDefault="00260A23" w:rsidP="00260A23">
            <w:pPr>
              <w:spacing w:after="0" w:line="240" w:lineRule="auto"/>
              <w:ind w:left="-15"/>
              <w:textAlignment w:val="baseline"/>
              <w:rPr>
                <w:rFonts w:asciiTheme="minorHAnsi" w:eastAsia="Times New Roman" w:hAnsiTheme="minorHAnsi" w:cstheme="minorHAnsi"/>
                <w:b/>
                <w:bCs/>
                <w:color w:val="000000"/>
                <w:sz w:val="24"/>
                <w:szCs w:val="24"/>
                <w:lang w:eastAsia="en-GB"/>
              </w:rPr>
            </w:pPr>
            <w:r w:rsidRPr="00BE7F68">
              <w:rPr>
                <w:rFonts w:asciiTheme="minorHAnsi" w:eastAsia="Times New Roman" w:hAnsiTheme="minorHAnsi" w:cstheme="minorHAnsi"/>
                <w:b/>
                <w:bCs/>
                <w:color w:val="000000"/>
                <w:sz w:val="24"/>
                <w:szCs w:val="24"/>
                <w:u w:val="single"/>
                <w:lang w:eastAsia="en-GB"/>
              </w:rPr>
              <w:t>Complaints</w:t>
            </w:r>
            <w:r w:rsidRPr="00BE7F68">
              <w:rPr>
                <w:rFonts w:asciiTheme="minorHAnsi" w:eastAsia="Times New Roman" w:hAnsiTheme="minorHAnsi" w:cstheme="minorHAnsi"/>
                <w:b/>
                <w:bCs/>
                <w:color w:val="000000"/>
                <w:sz w:val="24"/>
                <w:szCs w:val="24"/>
                <w:lang w:eastAsia="en-GB"/>
              </w:rPr>
              <w:t>  </w:t>
            </w:r>
          </w:p>
          <w:p w14:paraId="5A83F796" w14:textId="77777777" w:rsidR="00260A23" w:rsidRPr="00BE7F68" w:rsidRDefault="00260A23" w:rsidP="00260A23">
            <w:pPr>
              <w:spacing w:after="0" w:line="240" w:lineRule="auto"/>
              <w:textAlignment w:val="baseline"/>
              <w:rPr>
                <w:rFonts w:asciiTheme="minorHAnsi" w:eastAsia="Times New Roman" w:hAnsiTheme="minorHAnsi" w:cstheme="minorHAnsi"/>
                <w:color w:val="000000"/>
                <w:sz w:val="24"/>
                <w:szCs w:val="24"/>
                <w:lang w:eastAsia="en-GB"/>
              </w:rPr>
            </w:pPr>
            <w:r w:rsidRPr="00BE7F68">
              <w:rPr>
                <w:rFonts w:asciiTheme="minorHAnsi" w:eastAsia="Times New Roman" w:hAnsiTheme="minorHAnsi" w:cstheme="minorHAnsi"/>
                <w:color w:val="000000"/>
                <w:sz w:val="24"/>
                <w:szCs w:val="24"/>
                <w:lang w:eastAsia="en-GB"/>
              </w:rPr>
              <w:t>  </w:t>
            </w:r>
          </w:p>
          <w:p w14:paraId="13BE0B10" w14:textId="77777777" w:rsidR="00260A23" w:rsidRPr="00BE7F68" w:rsidRDefault="00260A23" w:rsidP="00260A23">
            <w:pPr>
              <w:spacing w:after="0" w:line="240" w:lineRule="auto"/>
              <w:ind w:left="-15"/>
              <w:textAlignment w:val="baseline"/>
              <w:rPr>
                <w:rFonts w:asciiTheme="minorHAnsi" w:eastAsia="Times New Roman" w:hAnsiTheme="minorHAnsi" w:cstheme="minorHAnsi"/>
                <w:color w:val="000000"/>
                <w:sz w:val="24"/>
                <w:szCs w:val="24"/>
                <w:lang w:eastAsia="en-GB"/>
              </w:rPr>
            </w:pPr>
            <w:r w:rsidRPr="00BE7F68">
              <w:rPr>
                <w:rFonts w:asciiTheme="minorHAnsi" w:eastAsia="Times New Roman" w:hAnsiTheme="minorHAnsi" w:cstheme="minorHAnsi"/>
                <w:color w:val="000000"/>
                <w:sz w:val="24"/>
                <w:szCs w:val="24"/>
                <w:lang w:eastAsia="en-GB"/>
              </w:rPr>
              <w:t>As part of normal school practice, parents are welcome to discuss the provision made for their child with relevant staff.  Parents will be given the opportunity to be involved in the learning programme, and their concerns addressed.  If parents are concerned about any aspects of their child’s provision, they can discuss this further with the SENDCO and/or the Headteacher.  If concerns persist, parents can contact the named Governor.  The school is committed to responding to parents queries as soon as possible.  </w:t>
            </w:r>
          </w:p>
          <w:p w14:paraId="19B93AA9" w14:textId="77777777" w:rsidR="00260A23" w:rsidRPr="00BE7F68" w:rsidRDefault="00260A23" w:rsidP="002A1CA9">
            <w:pPr>
              <w:pStyle w:val="NoSpacing"/>
            </w:pPr>
          </w:p>
          <w:p w14:paraId="2652E32F" w14:textId="77777777" w:rsidR="00D11023" w:rsidRPr="00BE7F68" w:rsidRDefault="00D11023" w:rsidP="002A1CA9">
            <w:pPr>
              <w:pStyle w:val="NoSpacing"/>
              <w:rPr>
                <w:lang w:eastAsia="en-GB"/>
              </w:rPr>
            </w:pPr>
          </w:p>
          <w:p w14:paraId="54E25C23" w14:textId="77777777" w:rsidR="00D11023" w:rsidRPr="002A1CA9" w:rsidRDefault="00D11023" w:rsidP="002A1CA9">
            <w:pPr>
              <w:pStyle w:val="NoSpacing"/>
              <w:rPr>
                <w:u w:val="single"/>
              </w:rPr>
            </w:pPr>
            <w:r w:rsidRPr="002A1CA9">
              <w:rPr>
                <w:u w:val="single"/>
              </w:rPr>
              <w:t xml:space="preserve">Funding for SEND </w:t>
            </w:r>
          </w:p>
          <w:p w14:paraId="0AF5914C" w14:textId="77777777" w:rsidR="00D11023" w:rsidRPr="002A1CA9" w:rsidRDefault="00D11023" w:rsidP="002A1CA9">
            <w:pPr>
              <w:pStyle w:val="NoSpacing"/>
              <w:rPr>
                <w:b w:val="0"/>
              </w:rPr>
            </w:pPr>
            <w:r w:rsidRPr="002A1CA9">
              <w:rPr>
                <w:b w:val="0"/>
              </w:rPr>
              <w:t xml:space="preserve">All schools receive an amount of money to support children and young people with special educational needs. This is provided as part of the schools’ block formula allocation. It is the responsibility of each school to ensure that they have a ‘notional budget’ which caters sufficiently for the special educational needs of the children and young people within their school. The Education Funding Agency describes the funding available within schools for SEND pupils as being made up from 3 elements: </w:t>
            </w:r>
          </w:p>
          <w:tbl>
            <w:tblPr>
              <w:tblW w:w="9927" w:type="dxa"/>
              <w:tblInd w:w="142" w:type="dxa"/>
              <w:tblLayout w:type="fixed"/>
              <w:tblLook w:val="04A0" w:firstRow="1" w:lastRow="0" w:firstColumn="1" w:lastColumn="0" w:noHBand="0" w:noVBand="1"/>
            </w:tblPr>
            <w:tblGrid>
              <w:gridCol w:w="4268"/>
              <w:gridCol w:w="5659"/>
            </w:tblGrid>
            <w:tr w:rsidR="00D11023" w:rsidRPr="002A1CA9" w14:paraId="7B10D43D" w14:textId="77777777" w:rsidTr="00520A41">
              <w:trPr>
                <w:trHeight w:val="703"/>
              </w:trPr>
              <w:tc>
                <w:tcPr>
                  <w:tcW w:w="4268" w:type="dxa"/>
                  <w:shd w:val="clear" w:color="auto" w:fill="auto"/>
                </w:tcPr>
                <w:p w14:paraId="09D3B747" w14:textId="77777777" w:rsidR="00D11023" w:rsidRPr="002A1CA9" w:rsidRDefault="00D11023" w:rsidP="002A1CA9">
                  <w:pPr>
                    <w:pStyle w:val="NoSpacing"/>
                    <w:rPr>
                      <w:b w:val="0"/>
                    </w:rPr>
                  </w:pPr>
                </w:p>
                <w:p w14:paraId="1A2AC7C8" w14:textId="77777777" w:rsidR="00D11023" w:rsidRPr="002A1CA9" w:rsidRDefault="00D11023" w:rsidP="002A1CA9">
                  <w:pPr>
                    <w:pStyle w:val="NoSpacing"/>
                    <w:rPr>
                      <w:b w:val="0"/>
                    </w:rPr>
                  </w:pPr>
                  <w:r w:rsidRPr="002A1CA9">
                    <w:rPr>
                      <w:b w:val="0"/>
                    </w:rPr>
                    <w:lastRenderedPageBreak/>
                    <w:t xml:space="preserve">Element 1: Core Educational Funding </w:t>
                  </w:r>
                </w:p>
              </w:tc>
              <w:tc>
                <w:tcPr>
                  <w:tcW w:w="5659" w:type="dxa"/>
                  <w:shd w:val="clear" w:color="auto" w:fill="auto"/>
                </w:tcPr>
                <w:p w14:paraId="77767719" w14:textId="77777777" w:rsidR="00170323" w:rsidRDefault="00170323" w:rsidP="00170323">
                  <w:pPr>
                    <w:pStyle w:val="NoSpacing"/>
                    <w:ind w:left="0"/>
                    <w:rPr>
                      <w:b w:val="0"/>
                    </w:rPr>
                  </w:pPr>
                </w:p>
                <w:p w14:paraId="74A833D2" w14:textId="77777777" w:rsidR="00170323" w:rsidRDefault="00170323" w:rsidP="00170323">
                  <w:pPr>
                    <w:pStyle w:val="NoSpacing"/>
                    <w:ind w:left="0"/>
                    <w:rPr>
                      <w:b w:val="0"/>
                    </w:rPr>
                  </w:pPr>
                </w:p>
                <w:p w14:paraId="6AA9AD5B" w14:textId="16C3E801" w:rsidR="00D11023" w:rsidRPr="002A1CA9" w:rsidRDefault="00D11023" w:rsidP="00170323">
                  <w:pPr>
                    <w:pStyle w:val="NoSpacing"/>
                    <w:ind w:left="0"/>
                    <w:rPr>
                      <w:b w:val="0"/>
                    </w:rPr>
                  </w:pPr>
                  <w:r w:rsidRPr="002A1CA9">
                    <w:rPr>
                      <w:b w:val="0"/>
                    </w:rPr>
                    <w:lastRenderedPageBreak/>
                    <w:t xml:space="preserve">Mainstream per pupil funding </w:t>
                  </w:r>
                </w:p>
                <w:p w14:paraId="0A6C62A4" w14:textId="77777777" w:rsidR="00D11023" w:rsidRPr="002A1CA9" w:rsidRDefault="00D11023" w:rsidP="002A1CA9">
                  <w:pPr>
                    <w:pStyle w:val="NoSpacing"/>
                    <w:rPr>
                      <w:b w:val="0"/>
                    </w:rPr>
                  </w:pPr>
                </w:p>
              </w:tc>
            </w:tr>
            <w:tr w:rsidR="00D11023" w:rsidRPr="002A1CA9" w14:paraId="5D3F3B11" w14:textId="77777777" w:rsidTr="00520A41">
              <w:trPr>
                <w:trHeight w:val="1407"/>
              </w:trPr>
              <w:tc>
                <w:tcPr>
                  <w:tcW w:w="4268" w:type="dxa"/>
                  <w:shd w:val="clear" w:color="auto" w:fill="auto"/>
                </w:tcPr>
                <w:p w14:paraId="4FAB1DDF" w14:textId="77777777" w:rsidR="00D11023" w:rsidRPr="002A1CA9" w:rsidRDefault="00D11023" w:rsidP="002A1CA9">
                  <w:pPr>
                    <w:pStyle w:val="NoSpacing"/>
                    <w:rPr>
                      <w:b w:val="0"/>
                    </w:rPr>
                  </w:pPr>
                  <w:r w:rsidRPr="002A1CA9">
                    <w:rPr>
                      <w:b w:val="0"/>
                    </w:rPr>
                    <w:lastRenderedPageBreak/>
                    <w:t xml:space="preserve">Element 2: Schools Block Funding </w:t>
                  </w:r>
                </w:p>
                <w:p w14:paraId="72A5DBA3" w14:textId="77777777" w:rsidR="00D11023" w:rsidRPr="002A1CA9" w:rsidRDefault="00D11023" w:rsidP="002A1CA9">
                  <w:pPr>
                    <w:pStyle w:val="NoSpacing"/>
                    <w:rPr>
                      <w:b w:val="0"/>
                    </w:rPr>
                  </w:pPr>
                </w:p>
              </w:tc>
              <w:tc>
                <w:tcPr>
                  <w:tcW w:w="5659" w:type="dxa"/>
                  <w:shd w:val="clear" w:color="auto" w:fill="auto"/>
                </w:tcPr>
                <w:p w14:paraId="5FE7DE12" w14:textId="77777777" w:rsidR="00D11023" w:rsidRPr="002A1CA9" w:rsidRDefault="00D11023" w:rsidP="002A1CA9">
                  <w:pPr>
                    <w:pStyle w:val="NoSpacing"/>
                    <w:rPr>
                      <w:b w:val="0"/>
                    </w:rPr>
                  </w:pPr>
                  <w:r w:rsidRPr="002A1CA9">
                    <w:rPr>
                      <w:b w:val="0"/>
                    </w:rPr>
                    <w:t xml:space="preserve">Contribution of up to £6000 for additional support required by children and young people with high needs, from the notional SEND budget. </w:t>
                  </w:r>
                </w:p>
              </w:tc>
            </w:tr>
            <w:tr w:rsidR="00D11023" w:rsidRPr="002A1CA9" w14:paraId="43B30DB1" w14:textId="77777777" w:rsidTr="00520A41">
              <w:trPr>
                <w:trHeight w:val="1181"/>
              </w:trPr>
              <w:tc>
                <w:tcPr>
                  <w:tcW w:w="4268" w:type="dxa"/>
                  <w:shd w:val="clear" w:color="auto" w:fill="auto"/>
                </w:tcPr>
                <w:p w14:paraId="5DC9F5E8" w14:textId="77777777" w:rsidR="00D11023" w:rsidRPr="002A1CA9" w:rsidRDefault="00D11023" w:rsidP="002A1CA9">
                  <w:pPr>
                    <w:pStyle w:val="NoSpacing"/>
                    <w:rPr>
                      <w:b w:val="0"/>
                    </w:rPr>
                  </w:pPr>
                  <w:r w:rsidRPr="002A1CA9">
                    <w:rPr>
                      <w:b w:val="0"/>
                    </w:rPr>
                    <w:t xml:space="preserve">Element 3: High Needs Top Up </w:t>
                  </w:r>
                </w:p>
              </w:tc>
              <w:tc>
                <w:tcPr>
                  <w:tcW w:w="5659" w:type="dxa"/>
                  <w:shd w:val="clear" w:color="auto" w:fill="auto"/>
                </w:tcPr>
                <w:p w14:paraId="27EBB35A" w14:textId="77777777" w:rsidR="00D11023" w:rsidRPr="002A1CA9" w:rsidRDefault="00D11023" w:rsidP="002A1CA9">
                  <w:pPr>
                    <w:pStyle w:val="NoSpacing"/>
                    <w:rPr>
                      <w:b w:val="0"/>
                    </w:rPr>
                  </w:pPr>
                  <w:r w:rsidRPr="002A1CA9">
                    <w:rPr>
                      <w:b w:val="0"/>
                    </w:rPr>
                    <w:t xml:space="preserve">Top Up funding from the LA to meet the needs of individual children and young people with EHC plans. </w:t>
                  </w:r>
                </w:p>
                <w:p w14:paraId="184C5705" w14:textId="77777777" w:rsidR="00D11023" w:rsidRPr="002A1CA9" w:rsidRDefault="00D11023" w:rsidP="002A1CA9">
                  <w:pPr>
                    <w:pStyle w:val="NoSpacing"/>
                    <w:rPr>
                      <w:b w:val="0"/>
                    </w:rPr>
                  </w:pPr>
                </w:p>
              </w:tc>
            </w:tr>
          </w:tbl>
          <w:p w14:paraId="472125F4" w14:textId="77777777" w:rsidR="00D11023" w:rsidRPr="002A1CA9" w:rsidRDefault="00D11023" w:rsidP="002A1CA9">
            <w:pPr>
              <w:pStyle w:val="NoSpacing"/>
              <w:rPr>
                <w:b w:val="0"/>
              </w:rPr>
            </w:pPr>
            <w:r w:rsidRPr="002A1CA9">
              <w:rPr>
                <w:b w:val="0"/>
              </w:rPr>
              <w:t xml:space="preserve">The amount of money in the schools’ block funding identified for Element 2 is based on a formula which is agreed between the schools and the Local Authority. Schools receive an annual school block allocation made up of a number of elements in order to enable them to support special educational needs within the school and specifically to fund the first £6,000 of a pupil’s SEND support. </w:t>
            </w:r>
          </w:p>
          <w:p w14:paraId="5DB9D5A2" w14:textId="77777777" w:rsidR="00D11023" w:rsidRPr="002A1CA9" w:rsidRDefault="00D11023" w:rsidP="002A1CA9">
            <w:pPr>
              <w:pStyle w:val="NoSpacing"/>
              <w:rPr>
                <w:b w:val="0"/>
              </w:rPr>
            </w:pPr>
            <w:r w:rsidRPr="002A1CA9">
              <w:rPr>
                <w:b w:val="0"/>
              </w:rPr>
              <w:t xml:space="preserve">Additional resources for EHC plans - Element 3 are allocated by top-up funding from the High Needs block budget. The level of top up funding for each pupil is allocated at four levels i.e. A, B, C or D depending on the type and level of need of each pupil. High Needs pupils with EHC plans are therefore supported by a combination of school block funding (Element 2) and high needs top-up funding (Element 3). </w:t>
            </w:r>
          </w:p>
          <w:p w14:paraId="3D459971" w14:textId="77777777" w:rsidR="00D11023" w:rsidRPr="00BE7F68" w:rsidRDefault="00D11023" w:rsidP="002A1CA9">
            <w:pPr>
              <w:pStyle w:val="NoSpacing"/>
            </w:pPr>
          </w:p>
          <w:p w14:paraId="64783DDB" w14:textId="77777777" w:rsidR="005745F2" w:rsidRPr="00BE7F68" w:rsidRDefault="005745F2" w:rsidP="002A1CA9">
            <w:pPr>
              <w:pStyle w:val="NoSpacing"/>
            </w:pPr>
          </w:p>
          <w:p w14:paraId="321C6BFA" w14:textId="7CCD2102" w:rsidR="00D11023" w:rsidRPr="002A1CA9" w:rsidRDefault="00D11023" w:rsidP="002A1CA9">
            <w:pPr>
              <w:pStyle w:val="NoSpacing"/>
              <w:rPr>
                <w:u w:val="single"/>
              </w:rPr>
            </w:pPr>
            <w:r w:rsidRPr="002A1CA9">
              <w:rPr>
                <w:u w:val="single"/>
              </w:rPr>
              <w:t xml:space="preserve">Workforce Development </w:t>
            </w:r>
          </w:p>
          <w:p w14:paraId="07672D31" w14:textId="77777777" w:rsidR="00D11023" w:rsidRPr="002A1CA9" w:rsidRDefault="00D11023" w:rsidP="002A1CA9">
            <w:pPr>
              <w:pStyle w:val="NoSpacing"/>
              <w:rPr>
                <w:b w:val="0"/>
              </w:rPr>
            </w:pPr>
            <w:r w:rsidRPr="002A1CA9">
              <w:rPr>
                <w:b w:val="0"/>
              </w:rPr>
              <w:t xml:space="preserve">An induction process is in place for all teachers and support staff and this includes a meeting with the SENDCO to explain the systems and structures in place to support the needs of individual children and young people. The training needs are identified through the school’s appraisal process which links to the School Development Plan, and all staff are encouraged to access this. Specific training is provided dependent upon the needs of children in school. </w:t>
            </w:r>
          </w:p>
          <w:p w14:paraId="1C3D5C56" w14:textId="5D32DCCB" w:rsidR="00D11023" w:rsidRPr="002A1CA9" w:rsidRDefault="00D11023" w:rsidP="002A1CA9">
            <w:pPr>
              <w:pStyle w:val="NoSpacing"/>
              <w:rPr>
                <w:b w:val="0"/>
              </w:rPr>
            </w:pPr>
            <w:r w:rsidRPr="002A1CA9">
              <w:rPr>
                <w:b w:val="0"/>
              </w:rPr>
              <w:t>The school’s SENDCO regularly attends the LA’s SENDCO network meetings in order to keep up to date with local and national issues in SEND.</w:t>
            </w:r>
            <w:r w:rsidRPr="002A1CA9">
              <w:rPr>
                <w:rFonts w:eastAsia="MS Mincho"/>
                <w:b w:val="0"/>
              </w:rPr>
              <w:t xml:space="preserve"> </w:t>
            </w:r>
            <w:r w:rsidRPr="002A1CA9">
              <w:rPr>
                <w:b w:val="0"/>
              </w:rPr>
              <w:t xml:space="preserve">The school are actively involved in the Pyramid Additional Needs Partnership. </w:t>
            </w:r>
          </w:p>
          <w:p w14:paraId="790C172C" w14:textId="77777777" w:rsidR="00D11023" w:rsidRPr="00BE7F68" w:rsidRDefault="00D11023" w:rsidP="002A1CA9">
            <w:pPr>
              <w:pStyle w:val="NoSpacing"/>
            </w:pPr>
          </w:p>
          <w:p w14:paraId="633F1F97" w14:textId="77777777" w:rsidR="00170323" w:rsidRDefault="00170323" w:rsidP="00520A41">
            <w:pPr>
              <w:ind w:left="426"/>
              <w:rPr>
                <w:rFonts w:asciiTheme="minorHAnsi" w:hAnsiTheme="minorHAnsi" w:cstheme="minorHAnsi"/>
                <w:sz w:val="24"/>
                <w:szCs w:val="24"/>
              </w:rPr>
            </w:pPr>
          </w:p>
          <w:p w14:paraId="64EF0C6F" w14:textId="77777777" w:rsidR="00170323" w:rsidRDefault="00170323" w:rsidP="00520A41">
            <w:pPr>
              <w:ind w:left="426"/>
              <w:rPr>
                <w:rFonts w:asciiTheme="minorHAnsi" w:hAnsiTheme="minorHAnsi" w:cstheme="minorHAnsi"/>
                <w:sz w:val="24"/>
                <w:szCs w:val="24"/>
              </w:rPr>
            </w:pPr>
          </w:p>
          <w:p w14:paraId="08722A41" w14:textId="77777777" w:rsidR="00170323" w:rsidRDefault="00170323" w:rsidP="00520A41">
            <w:pPr>
              <w:ind w:left="426"/>
              <w:rPr>
                <w:rFonts w:asciiTheme="minorHAnsi" w:hAnsiTheme="minorHAnsi" w:cstheme="minorHAnsi"/>
                <w:sz w:val="24"/>
                <w:szCs w:val="24"/>
              </w:rPr>
            </w:pPr>
          </w:p>
          <w:p w14:paraId="67834907" w14:textId="41BCF0E4" w:rsidR="00D11023" w:rsidRPr="00BE7F68" w:rsidRDefault="00D11023" w:rsidP="00520A41">
            <w:pPr>
              <w:ind w:left="426"/>
              <w:rPr>
                <w:rFonts w:asciiTheme="minorHAnsi" w:hAnsiTheme="minorHAnsi" w:cstheme="minorHAnsi"/>
                <w:sz w:val="24"/>
                <w:szCs w:val="24"/>
              </w:rPr>
            </w:pPr>
            <w:bookmarkStart w:id="0" w:name="_GoBack"/>
            <w:bookmarkEnd w:id="0"/>
            <w:r w:rsidRPr="00BE7F68">
              <w:rPr>
                <w:rFonts w:asciiTheme="minorHAnsi" w:hAnsiTheme="minorHAnsi" w:cstheme="minorHAnsi"/>
                <w:sz w:val="24"/>
                <w:szCs w:val="24"/>
              </w:rPr>
              <w:t>It was approved by staff:</w:t>
            </w:r>
            <w:r w:rsidRPr="00BE7F68">
              <w:rPr>
                <w:rFonts w:asciiTheme="minorHAnsi" w:hAnsiTheme="minorHAnsi" w:cstheme="minorHAnsi"/>
                <w:sz w:val="24"/>
                <w:szCs w:val="24"/>
              </w:rPr>
              <w:tab/>
            </w:r>
          </w:p>
          <w:p w14:paraId="32956CE2" w14:textId="77777777" w:rsidR="00D11023" w:rsidRPr="00BE7F68" w:rsidRDefault="00D11023" w:rsidP="00520A41">
            <w:pPr>
              <w:ind w:left="426"/>
              <w:rPr>
                <w:rFonts w:asciiTheme="minorHAnsi" w:hAnsiTheme="minorHAnsi" w:cstheme="minorHAnsi"/>
                <w:sz w:val="24"/>
                <w:szCs w:val="24"/>
              </w:rPr>
            </w:pPr>
            <w:r w:rsidRPr="00BE7F68">
              <w:rPr>
                <w:rFonts w:asciiTheme="minorHAnsi" w:hAnsiTheme="minorHAnsi" w:cstheme="minorHAnsi"/>
                <w:sz w:val="24"/>
                <w:szCs w:val="24"/>
              </w:rPr>
              <w:t>It was approved by Governors:</w:t>
            </w:r>
            <w:r w:rsidRPr="00BE7F68">
              <w:rPr>
                <w:rFonts w:asciiTheme="minorHAnsi" w:hAnsiTheme="minorHAnsi" w:cstheme="minorHAnsi"/>
                <w:sz w:val="24"/>
                <w:szCs w:val="24"/>
              </w:rPr>
              <w:tab/>
            </w:r>
            <w:r w:rsidRPr="00BE7F68">
              <w:rPr>
                <w:rFonts w:asciiTheme="minorHAnsi" w:hAnsiTheme="minorHAnsi" w:cstheme="minorHAnsi"/>
                <w:sz w:val="24"/>
                <w:szCs w:val="24"/>
              </w:rPr>
              <w:tab/>
            </w:r>
          </w:p>
          <w:p w14:paraId="297EDDB0" w14:textId="77777777" w:rsidR="00D11023" w:rsidRPr="00BE7F68" w:rsidRDefault="00D11023" w:rsidP="00520A41">
            <w:pPr>
              <w:rPr>
                <w:rFonts w:asciiTheme="minorHAnsi" w:hAnsiTheme="minorHAnsi" w:cstheme="minorHAnsi"/>
                <w:sz w:val="24"/>
                <w:szCs w:val="24"/>
              </w:rPr>
            </w:pPr>
          </w:p>
          <w:p w14:paraId="030B7CA3" w14:textId="77777777" w:rsidR="00D11023" w:rsidRPr="00BE7F68" w:rsidRDefault="00D11023" w:rsidP="00520A41">
            <w:pPr>
              <w:rPr>
                <w:rFonts w:asciiTheme="minorHAnsi" w:hAnsiTheme="minorHAnsi" w:cstheme="minorHAnsi"/>
                <w:sz w:val="24"/>
                <w:szCs w:val="24"/>
              </w:rPr>
            </w:pPr>
            <w:r w:rsidRPr="00BE7F68">
              <w:rPr>
                <w:rFonts w:asciiTheme="minorHAnsi" w:hAnsiTheme="minorHAnsi" w:cstheme="minorHAnsi"/>
                <w:sz w:val="24"/>
                <w:szCs w:val="24"/>
              </w:rPr>
              <w:t xml:space="preserve">Signed: </w:t>
            </w:r>
          </w:p>
          <w:p w14:paraId="6AB92891" w14:textId="77777777" w:rsidR="00D11023" w:rsidRPr="00BE7F68" w:rsidRDefault="00D11023" w:rsidP="00520A41">
            <w:pPr>
              <w:rPr>
                <w:rFonts w:asciiTheme="minorHAnsi" w:hAnsiTheme="minorHAnsi" w:cstheme="minorHAnsi"/>
                <w:sz w:val="24"/>
                <w:szCs w:val="24"/>
              </w:rPr>
            </w:pPr>
            <w:r w:rsidRPr="00BE7F68">
              <w:rPr>
                <w:rFonts w:asciiTheme="minorHAnsi" w:hAnsiTheme="minorHAnsi" w:cstheme="minorHAnsi"/>
                <w:sz w:val="24"/>
                <w:szCs w:val="24"/>
              </w:rPr>
              <w:t>............................................................................................... (Head Teacher)</w:t>
            </w:r>
          </w:p>
          <w:p w14:paraId="5C563B16" w14:textId="77777777" w:rsidR="00D11023" w:rsidRPr="002A1CA9" w:rsidRDefault="00D11023" w:rsidP="00520A41">
            <w:pPr>
              <w:rPr>
                <w:rFonts w:asciiTheme="minorHAnsi" w:hAnsiTheme="minorHAnsi" w:cstheme="minorHAnsi"/>
                <w:sz w:val="24"/>
                <w:szCs w:val="24"/>
              </w:rPr>
            </w:pPr>
          </w:p>
          <w:p w14:paraId="7325A7DC" w14:textId="77777777" w:rsidR="00D11023" w:rsidRPr="002A1CA9" w:rsidRDefault="00D11023" w:rsidP="002A1CA9">
            <w:pPr>
              <w:pStyle w:val="NoSpacing"/>
              <w:rPr>
                <w:b w:val="0"/>
              </w:rPr>
            </w:pPr>
            <w:r w:rsidRPr="002A1CA9">
              <w:rPr>
                <w:b w:val="0"/>
              </w:rPr>
              <w:t>............................................................................................... (Chair of Governors)</w:t>
            </w:r>
            <w:r w:rsidRPr="002A1CA9">
              <w:rPr>
                <w:b w:val="0"/>
              </w:rPr>
              <w:tab/>
            </w:r>
          </w:p>
          <w:p w14:paraId="06A5A035" w14:textId="77777777" w:rsidR="00D11023" w:rsidRPr="00BE7F68" w:rsidRDefault="00D11023" w:rsidP="002A1CA9">
            <w:pPr>
              <w:pStyle w:val="NoSpacing"/>
            </w:pPr>
          </w:p>
          <w:p w14:paraId="1AFFB958" w14:textId="77777777" w:rsidR="00D11023" w:rsidRPr="00BE7F68" w:rsidRDefault="00D11023" w:rsidP="002A1CA9">
            <w:pPr>
              <w:pStyle w:val="NoSpacing"/>
            </w:pPr>
          </w:p>
          <w:p w14:paraId="519A3351" w14:textId="2AAA3D94" w:rsidR="00D11023" w:rsidRDefault="00D11023" w:rsidP="002A1CA9">
            <w:pPr>
              <w:pStyle w:val="NoSpacing"/>
            </w:pPr>
            <w:r w:rsidRPr="00BE7F68">
              <w:t xml:space="preserve"> </w:t>
            </w:r>
          </w:p>
          <w:p w14:paraId="60092D02" w14:textId="5B108230" w:rsidR="002A1CA9" w:rsidRDefault="002A1CA9" w:rsidP="002A1CA9">
            <w:pPr>
              <w:pStyle w:val="NoSpacing"/>
            </w:pPr>
          </w:p>
          <w:p w14:paraId="235F4AD3" w14:textId="19C63CE6" w:rsidR="002A1CA9" w:rsidRDefault="002A1CA9" w:rsidP="002A1CA9">
            <w:pPr>
              <w:pStyle w:val="NoSpacing"/>
            </w:pPr>
          </w:p>
          <w:p w14:paraId="651AF887" w14:textId="56BD3CFE" w:rsidR="002A1CA9" w:rsidRDefault="002A1CA9" w:rsidP="002A1CA9">
            <w:pPr>
              <w:pStyle w:val="NoSpacing"/>
            </w:pPr>
          </w:p>
          <w:p w14:paraId="34D9AFF8" w14:textId="1E4092D0" w:rsidR="002A1CA9" w:rsidRDefault="002A1CA9" w:rsidP="002A1CA9">
            <w:pPr>
              <w:pStyle w:val="NoSpacing"/>
            </w:pPr>
          </w:p>
          <w:p w14:paraId="2E4D079C" w14:textId="5C29C18A" w:rsidR="002A1CA9" w:rsidRDefault="002A1CA9" w:rsidP="002A1CA9">
            <w:pPr>
              <w:pStyle w:val="NoSpacing"/>
            </w:pPr>
          </w:p>
          <w:p w14:paraId="48F2AB1E" w14:textId="209B6B87" w:rsidR="002A1CA9" w:rsidRDefault="002A1CA9" w:rsidP="002A1CA9">
            <w:pPr>
              <w:pStyle w:val="NoSpacing"/>
            </w:pPr>
          </w:p>
          <w:p w14:paraId="0578D46A" w14:textId="0779AD18" w:rsidR="002A1CA9" w:rsidRDefault="002A1CA9" w:rsidP="002A1CA9">
            <w:pPr>
              <w:pStyle w:val="NoSpacing"/>
            </w:pPr>
          </w:p>
          <w:p w14:paraId="61F2293D" w14:textId="2224F9DB" w:rsidR="002A1CA9" w:rsidRDefault="002A1CA9" w:rsidP="002A1CA9">
            <w:pPr>
              <w:pStyle w:val="NoSpacing"/>
            </w:pPr>
          </w:p>
          <w:p w14:paraId="7F920139" w14:textId="1F45F087" w:rsidR="002A1CA9" w:rsidRDefault="002A1CA9" w:rsidP="002A1CA9">
            <w:pPr>
              <w:pStyle w:val="NoSpacing"/>
            </w:pPr>
          </w:p>
          <w:p w14:paraId="59293898" w14:textId="1D6CF8FC" w:rsidR="002A1CA9" w:rsidRDefault="002A1CA9" w:rsidP="002A1CA9">
            <w:pPr>
              <w:pStyle w:val="NoSpacing"/>
            </w:pPr>
          </w:p>
          <w:p w14:paraId="7898A63F" w14:textId="132EC2C3" w:rsidR="002A1CA9" w:rsidRDefault="002A1CA9" w:rsidP="002A1CA9">
            <w:pPr>
              <w:pStyle w:val="NoSpacing"/>
            </w:pPr>
          </w:p>
          <w:p w14:paraId="03F280B2" w14:textId="093FD594" w:rsidR="002A1CA9" w:rsidRDefault="002A1CA9" w:rsidP="002A1CA9">
            <w:pPr>
              <w:pStyle w:val="NoSpacing"/>
            </w:pPr>
          </w:p>
          <w:p w14:paraId="70F148FB" w14:textId="7389CA8E" w:rsidR="002A1CA9" w:rsidRDefault="002A1CA9" w:rsidP="002A1CA9">
            <w:pPr>
              <w:pStyle w:val="NoSpacing"/>
            </w:pPr>
          </w:p>
          <w:p w14:paraId="082C8FB8" w14:textId="30922923" w:rsidR="002A1CA9" w:rsidRDefault="002A1CA9" w:rsidP="002A1CA9">
            <w:pPr>
              <w:pStyle w:val="NoSpacing"/>
            </w:pPr>
          </w:p>
          <w:p w14:paraId="7240EC64" w14:textId="77777777" w:rsidR="002A1CA9" w:rsidRPr="00BE7F68" w:rsidRDefault="002A1CA9" w:rsidP="002A1CA9">
            <w:pPr>
              <w:pStyle w:val="NoSpacing"/>
            </w:pPr>
          </w:p>
          <w:p w14:paraId="23AF8C6F" w14:textId="77777777" w:rsidR="00D11023" w:rsidRPr="00BE7F68" w:rsidRDefault="00D11023" w:rsidP="002A1CA9">
            <w:pPr>
              <w:pStyle w:val="NoSpacing"/>
            </w:pPr>
          </w:p>
          <w:tbl>
            <w:tblPr>
              <w:tblW w:w="1005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1"/>
              <w:gridCol w:w="8068"/>
            </w:tblGrid>
            <w:tr w:rsidR="00D11023" w:rsidRPr="00BE7F68" w14:paraId="437A1708" w14:textId="77777777" w:rsidTr="00520A41">
              <w:tc>
                <w:tcPr>
                  <w:tcW w:w="1991" w:type="dxa"/>
                  <w:shd w:val="clear" w:color="auto" w:fill="auto"/>
                </w:tcPr>
                <w:p w14:paraId="20AB4848" w14:textId="21D605D3" w:rsidR="00D11023" w:rsidRPr="00BE7F68" w:rsidRDefault="00D11023" w:rsidP="002A1CA9">
                  <w:pPr>
                    <w:pStyle w:val="NoSpacing"/>
                  </w:pPr>
                  <w:r w:rsidRPr="00BE7F68">
                    <w:t>Term/</w:t>
                  </w:r>
                  <w:r w:rsidR="002A1CA9">
                    <w:t xml:space="preserve"> </w:t>
                  </w:r>
                  <w:r w:rsidRPr="00BE7F68">
                    <w:t>Acronym</w:t>
                  </w:r>
                </w:p>
              </w:tc>
              <w:tc>
                <w:tcPr>
                  <w:tcW w:w="8068" w:type="dxa"/>
                  <w:shd w:val="clear" w:color="auto" w:fill="auto"/>
                </w:tcPr>
                <w:p w14:paraId="6600B058" w14:textId="77777777" w:rsidR="00D11023" w:rsidRPr="00BE7F68" w:rsidRDefault="00D11023" w:rsidP="002A1CA9">
                  <w:pPr>
                    <w:pStyle w:val="NoSpacing"/>
                  </w:pPr>
                  <w:r w:rsidRPr="00BE7F68">
                    <w:t>Definition</w:t>
                  </w:r>
                </w:p>
              </w:tc>
            </w:tr>
            <w:tr w:rsidR="00D11023" w:rsidRPr="00BE7F68" w14:paraId="129803BA" w14:textId="77777777" w:rsidTr="00520A41">
              <w:trPr>
                <w:trHeight w:val="572"/>
              </w:trPr>
              <w:tc>
                <w:tcPr>
                  <w:tcW w:w="1991" w:type="dxa"/>
                  <w:shd w:val="clear" w:color="auto" w:fill="auto"/>
                </w:tcPr>
                <w:p w14:paraId="3DD2596F" w14:textId="77777777" w:rsidR="00D11023" w:rsidRPr="00BE7F68" w:rsidRDefault="00D11023" w:rsidP="002A1CA9">
                  <w:pPr>
                    <w:pStyle w:val="NoSpacing"/>
                  </w:pPr>
                  <w:r w:rsidRPr="00BE7F68">
                    <w:t>AN (Additional Needs)</w:t>
                  </w:r>
                </w:p>
              </w:tc>
              <w:tc>
                <w:tcPr>
                  <w:tcW w:w="8068" w:type="dxa"/>
                  <w:shd w:val="clear" w:color="auto" w:fill="auto"/>
                </w:tcPr>
                <w:p w14:paraId="49BDD4C2" w14:textId="77777777" w:rsidR="00D11023" w:rsidRPr="00BE7F68" w:rsidRDefault="00D11023" w:rsidP="002A1CA9">
                  <w:pPr>
                    <w:pStyle w:val="NoSpacing"/>
                  </w:pPr>
                  <w:r w:rsidRPr="00BE7F68">
                    <w:t>Additional needs – covers issues associated with education, health and social care.</w:t>
                  </w:r>
                </w:p>
              </w:tc>
            </w:tr>
            <w:tr w:rsidR="00D11023" w:rsidRPr="00BE7F68" w14:paraId="6F69FC65" w14:textId="77777777" w:rsidTr="00520A41">
              <w:trPr>
                <w:trHeight w:val="274"/>
              </w:trPr>
              <w:tc>
                <w:tcPr>
                  <w:tcW w:w="1991" w:type="dxa"/>
                  <w:shd w:val="clear" w:color="auto" w:fill="auto"/>
                </w:tcPr>
                <w:p w14:paraId="6CD3A39A" w14:textId="77777777" w:rsidR="00D11023" w:rsidRPr="00BE7F68" w:rsidRDefault="00D11023" w:rsidP="002A1CA9">
                  <w:pPr>
                    <w:pStyle w:val="NoSpacing"/>
                  </w:pPr>
                  <w:r w:rsidRPr="00BE7F68">
                    <w:t xml:space="preserve">EP </w:t>
                  </w:r>
                </w:p>
                <w:p w14:paraId="0E382B28" w14:textId="77777777" w:rsidR="00D11023" w:rsidRPr="00BE7F68" w:rsidRDefault="00D11023" w:rsidP="002A1CA9">
                  <w:pPr>
                    <w:pStyle w:val="NoSpacing"/>
                  </w:pPr>
                </w:p>
              </w:tc>
              <w:tc>
                <w:tcPr>
                  <w:tcW w:w="8068" w:type="dxa"/>
                  <w:shd w:val="clear" w:color="auto" w:fill="auto"/>
                </w:tcPr>
                <w:p w14:paraId="1BDC59B4" w14:textId="77777777" w:rsidR="00D11023" w:rsidRPr="00BE7F68" w:rsidRDefault="00D11023" w:rsidP="002A1CA9">
                  <w:pPr>
                    <w:pStyle w:val="NoSpacing"/>
                  </w:pPr>
                  <w:r w:rsidRPr="00BE7F68">
                    <w:t>Educational Psychologist we work in a slightly different way with our EP, we meet as an Additional Needs Partnership (all SENDCOs from our half pyramid) to discuss needs. We also work individually with our EP with certain pupils.</w:t>
                  </w:r>
                </w:p>
              </w:tc>
            </w:tr>
            <w:tr w:rsidR="00D11023" w:rsidRPr="00BE7F68" w14:paraId="55EEB601" w14:textId="77777777" w:rsidTr="00520A41">
              <w:trPr>
                <w:trHeight w:val="498"/>
              </w:trPr>
              <w:tc>
                <w:tcPr>
                  <w:tcW w:w="1991" w:type="dxa"/>
                  <w:shd w:val="clear" w:color="auto" w:fill="auto"/>
                </w:tcPr>
                <w:p w14:paraId="50049CC3" w14:textId="77777777" w:rsidR="00D11023" w:rsidRPr="00BE7F68" w:rsidRDefault="00D11023" w:rsidP="002A1CA9">
                  <w:pPr>
                    <w:pStyle w:val="NoSpacing"/>
                  </w:pPr>
                  <w:r w:rsidRPr="00BE7F68">
                    <w:t xml:space="preserve">EHCP </w:t>
                  </w:r>
                </w:p>
              </w:tc>
              <w:tc>
                <w:tcPr>
                  <w:tcW w:w="8068" w:type="dxa"/>
                  <w:shd w:val="clear" w:color="auto" w:fill="auto"/>
                </w:tcPr>
                <w:p w14:paraId="5BFEB83C" w14:textId="77777777" w:rsidR="00D11023" w:rsidRPr="00BE7F68" w:rsidRDefault="00D11023" w:rsidP="002A1CA9">
                  <w:pPr>
                    <w:pStyle w:val="NoSpacing"/>
                  </w:pPr>
                  <w:r w:rsidRPr="00BE7F68">
                    <w:t>Education, Health and Care Plan. It outlines any special educational needs a child has, and the provision a local authority must put in place to help them.</w:t>
                  </w:r>
                </w:p>
              </w:tc>
            </w:tr>
            <w:tr w:rsidR="00D11023" w:rsidRPr="00BE7F68" w14:paraId="00696C4C" w14:textId="77777777" w:rsidTr="00520A41">
              <w:trPr>
                <w:trHeight w:val="275"/>
              </w:trPr>
              <w:tc>
                <w:tcPr>
                  <w:tcW w:w="1991" w:type="dxa"/>
                  <w:shd w:val="clear" w:color="auto" w:fill="auto"/>
                </w:tcPr>
                <w:p w14:paraId="1223CA24" w14:textId="77777777" w:rsidR="00D11023" w:rsidRPr="00BE7F68" w:rsidRDefault="00D11023" w:rsidP="002A1CA9">
                  <w:pPr>
                    <w:pStyle w:val="NoSpacing"/>
                  </w:pPr>
                  <w:r w:rsidRPr="00BE7F68">
                    <w:t xml:space="preserve">Intervention </w:t>
                  </w:r>
                </w:p>
              </w:tc>
              <w:tc>
                <w:tcPr>
                  <w:tcW w:w="8068" w:type="dxa"/>
                  <w:shd w:val="clear" w:color="auto" w:fill="auto"/>
                </w:tcPr>
                <w:p w14:paraId="020E79F5" w14:textId="77777777" w:rsidR="00D11023" w:rsidRPr="00BE7F68" w:rsidRDefault="00D11023" w:rsidP="002A1CA9">
                  <w:pPr>
                    <w:pStyle w:val="NoSpacing"/>
                  </w:pPr>
                  <w:r w:rsidRPr="00BE7F68">
                    <w:t xml:space="preserve">Small group or 1:1 </w:t>
                  </w:r>
                  <w:proofErr w:type="gramStart"/>
                  <w:r w:rsidRPr="00BE7F68">
                    <w:t>sessions</w:t>
                  </w:r>
                  <w:proofErr w:type="gramEnd"/>
                  <w:r w:rsidRPr="00BE7F68">
                    <w:t xml:space="preserve"> which address a specific area of need.</w:t>
                  </w:r>
                </w:p>
              </w:tc>
            </w:tr>
            <w:tr w:rsidR="00D11023" w:rsidRPr="00BE7F68" w14:paraId="58A10559" w14:textId="77777777" w:rsidTr="00520A41">
              <w:trPr>
                <w:trHeight w:val="554"/>
              </w:trPr>
              <w:tc>
                <w:tcPr>
                  <w:tcW w:w="1991" w:type="dxa"/>
                  <w:shd w:val="clear" w:color="auto" w:fill="auto"/>
                </w:tcPr>
                <w:p w14:paraId="676C4D3E" w14:textId="77777777" w:rsidR="00D11023" w:rsidRPr="00BE7F68" w:rsidRDefault="00D11023" w:rsidP="002A1CA9">
                  <w:pPr>
                    <w:pStyle w:val="NoSpacing"/>
                  </w:pPr>
                  <w:r w:rsidRPr="00BE7F68">
                    <w:t>PCP</w:t>
                  </w:r>
                </w:p>
              </w:tc>
              <w:tc>
                <w:tcPr>
                  <w:tcW w:w="8068" w:type="dxa"/>
                  <w:shd w:val="clear" w:color="auto" w:fill="auto"/>
                </w:tcPr>
                <w:p w14:paraId="40DC25C0" w14:textId="77777777" w:rsidR="00D11023" w:rsidRPr="00BE7F68" w:rsidRDefault="00D11023" w:rsidP="002A1CA9">
                  <w:pPr>
                    <w:pStyle w:val="NoSpacing"/>
                  </w:pPr>
                  <w:r w:rsidRPr="00BE7F68">
                    <w:t xml:space="preserve">Personal Care Plan. This may be put in place to support a child with behavioural needs. The PCP will highlight the child’s strengths and indicate any specific adaptations to the learning environment needed to support the child. This may include approaches to teaching, giving instructions or triggers that can affect a child’s behaviour. </w:t>
                  </w:r>
                </w:p>
              </w:tc>
            </w:tr>
            <w:tr w:rsidR="00D11023" w:rsidRPr="00BE7F68" w14:paraId="38068823" w14:textId="77777777" w:rsidTr="00520A41">
              <w:trPr>
                <w:trHeight w:val="554"/>
              </w:trPr>
              <w:tc>
                <w:tcPr>
                  <w:tcW w:w="1991" w:type="dxa"/>
                  <w:shd w:val="clear" w:color="auto" w:fill="auto"/>
                </w:tcPr>
                <w:p w14:paraId="345715ED" w14:textId="77777777" w:rsidR="00D11023" w:rsidRPr="00BE7F68" w:rsidRDefault="00D11023" w:rsidP="002A1CA9">
                  <w:pPr>
                    <w:pStyle w:val="NoSpacing"/>
                  </w:pPr>
                  <w:r w:rsidRPr="00BE7F68">
                    <w:t>PHP</w:t>
                  </w:r>
                </w:p>
              </w:tc>
              <w:tc>
                <w:tcPr>
                  <w:tcW w:w="8068" w:type="dxa"/>
                  <w:shd w:val="clear" w:color="auto" w:fill="auto"/>
                </w:tcPr>
                <w:p w14:paraId="0BF102D6" w14:textId="77777777" w:rsidR="00D11023" w:rsidRPr="00BE7F68" w:rsidRDefault="00D11023" w:rsidP="002A1CA9">
                  <w:pPr>
                    <w:pStyle w:val="NoSpacing"/>
                  </w:pPr>
                  <w:r w:rsidRPr="00BE7F68">
                    <w:t>Positive Handling Plan. This may form part of a PCP if a child needs support through positive handling. This will be drawn up in conjunction with staff and parents; and will identify the preferred methods of positive handling to use with the child.</w:t>
                  </w:r>
                </w:p>
              </w:tc>
            </w:tr>
            <w:tr w:rsidR="00D11023" w:rsidRPr="00BE7F68" w14:paraId="0552BFD4" w14:textId="77777777" w:rsidTr="00520A41">
              <w:trPr>
                <w:trHeight w:val="554"/>
              </w:trPr>
              <w:tc>
                <w:tcPr>
                  <w:tcW w:w="1991" w:type="dxa"/>
                  <w:shd w:val="clear" w:color="auto" w:fill="auto"/>
                </w:tcPr>
                <w:p w14:paraId="6DA169A0" w14:textId="77777777" w:rsidR="00D11023" w:rsidRPr="00BE7F68" w:rsidRDefault="00D11023" w:rsidP="002A1CA9">
                  <w:pPr>
                    <w:pStyle w:val="NoSpacing"/>
                  </w:pPr>
                  <w:r w:rsidRPr="00BE7F68">
                    <w:t xml:space="preserve">Provision Map </w:t>
                  </w:r>
                </w:p>
              </w:tc>
              <w:tc>
                <w:tcPr>
                  <w:tcW w:w="8068" w:type="dxa"/>
                  <w:shd w:val="clear" w:color="auto" w:fill="auto"/>
                </w:tcPr>
                <w:p w14:paraId="645E00D4" w14:textId="77777777" w:rsidR="00D11023" w:rsidRPr="00BE7F68" w:rsidRDefault="00D11023" w:rsidP="002A1CA9">
                  <w:pPr>
                    <w:pStyle w:val="NoSpacing"/>
                  </w:pPr>
                  <w:r w:rsidRPr="00BE7F68">
                    <w:t>School may map out which children are receiving which intervention and when in order to assist then with evaluation and correct allocation of resources.</w:t>
                  </w:r>
                </w:p>
              </w:tc>
            </w:tr>
            <w:tr w:rsidR="00D11023" w:rsidRPr="00BE7F68" w14:paraId="5A904718" w14:textId="77777777" w:rsidTr="00520A41">
              <w:tc>
                <w:tcPr>
                  <w:tcW w:w="1991" w:type="dxa"/>
                  <w:shd w:val="clear" w:color="auto" w:fill="auto"/>
                </w:tcPr>
                <w:p w14:paraId="5295D054" w14:textId="77777777" w:rsidR="00D11023" w:rsidRPr="00BE7F68" w:rsidRDefault="00D11023" w:rsidP="002A1CA9">
                  <w:pPr>
                    <w:pStyle w:val="NoSpacing"/>
                  </w:pPr>
                  <w:r w:rsidRPr="00BE7F68">
                    <w:t>SALT</w:t>
                  </w:r>
                </w:p>
              </w:tc>
              <w:tc>
                <w:tcPr>
                  <w:tcW w:w="8068" w:type="dxa"/>
                  <w:shd w:val="clear" w:color="auto" w:fill="auto"/>
                </w:tcPr>
                <w:p w14:paraId="5865F5B7" w14:textId="77777777" w:rsidR="00D11023" w:rsidRPr="00BE7F68" w:rsidRDefault="00D11023" w:rsidP="002A1CA9">
                  <w:pPr>
                    <w:pStyle w:val="NoSpacing"/>
                  </w:pPr>
                  <w:r w:rsidRPr="00BE7F68">
                    <w:t>Speech and Language Therapy</w:t>
                  </w:r>
                </w:p>
              </w:tc>
            </w:tr>
            <w:tr w:rsidR="00D11023" w:rsidRPr="00BE7F68" w14:paraId="22329F66" w14:textId="77777777" w:rsidTr="00520A41">
              <w:tc>
                <w:tcPr>
                  <w:tcW w:w="1991" w:type="dxa"/>
                  <w:shd w:val="clear" w:color="auto" w:fill="auto"/>
                </w:tcPr>
                <w:p w14:paraId="48274D61" w14:textId="77777777" w:rsidR="00D11023" w:rsidRPr="00BE7F68" w:rsidRDefault="00D11023" w:rsidP="002A1CA9">
                  <w:pPr>
                    <w:pStyle w:val="NoSpacing"/>
                  </w:pPr>
                  <w:r w:rsidRPr="00BE7F68">
                    <w:t>SENDCO</w:t>
                  </w:r>
                </w:p>
              </w:tc>
              <w:tc>
                <w:tcPr>
                  <w:tcW w:w="8068" w:type="dxa"/>
                  <w:shd w:val="clear" w:color="auto" w:fill="auto"/>
                </w:tcPr>
                <w:p w14:paraId="26D05AA8" w14:textId="77777777" w:rsidR="00D11023" w:rsidRPr="00BE7F68" w:rsidRDefault="00D11023" w:rsidP="002A1CA9">
                  <w:pPr>
                    <w:pStyle w:val="NoSpacing"/>
                  </w:pPr>
                  <w:r w:rsidRPr="00BE7F68">
                    <w:t>Special Educational Needs Co-ordinator</w:t>
                  </w:r>
                </w:p>
              </w:tc>
            </w:tr>
            <w:tr w:rsidR="00D11023" w:rsidRPr="00BE7F68" w14:paraId="140B8B05" w14:textId="77777777" w:rsidTr="00520A41">
              <w:tc>
                <w:tcPr>
                  <w:tcW w:w="1991" w:type="dxa"/>
                  <w:shd w:val="clear" w:color="auto" w:fill="auto"/>
                </w:tcPr>
                <w:p w14:paraId="0B19C0A8" w14:textId="77777777" w:rsidR="00D11023" w:rsidRPr="00BE7F68" w:rsidRDefault="00D11023" w:rsidP="002A1CA9">
                  <w:pPr>
                    <w:pStyle w:val="NoSpacing"/>
                  </w:pPr>
                  <w:r w:rsidRPr="00BE7F68">
                    <w:t>SEND</w:t>
                  </w:r>
                </w:p>
              </w:tc>
              <w:tc>
                <w:tcPr>
                  <w:tcW w:w="8068" w:type="dxa"/>
                  <w:shd w:val="clear" w:color="auto" w:fill="auto"/>
                </w:tcPr>
                <w:p w14:paraId="7600B423" w14:textId="77777777" w:rsidR="00D11023" w:rsidRPr="00BE7F68" w:rsidRDefault="00D11023" w:rsidP="002A1CA9">
                  <w:pPr>
                    <w:pStyle w:val="NoSpacing"/>
                  </w:pPr>
                  <w:r w:rsidRPr="00BE7F68">
                    <w:t>Special Educational Needs and Disability</w:t>
                  </w:r>
                </w:p>
              </w:tc>
            </w:tr>
            <w:tr w:rsidR="00D11023" w:rsidRPr="00BE7F68" w14:paraId="44D47ED8" w14:textId="77777777" w:rsidTr="00520A41">
              <w:tc>
                <w:tcPr>
                  <w:tcW w:w="1991" w:type="dxa"/>
                  <w:shd w:val="clear" w:color="auto" w:fill="auto"/>
                </w:tcPr>
                <w:p w14:paraId="19E0EC4D" w14:textId="77777777" w:rsidR="00D11023" w:rsidRPr="00BE7F68" w:rsidRDefault="00D11023" w:rsidP="002A1CA9">
                  <w:pPr>
                    <w:pStyle w:val="NoSpacing"/>
                  </w:pPr>
                  <w:r w:rsidRPr="00BE7F68">
                    <w:t xml:space="preserve">SEND support </w:t>
                  </w:r>
                </w:p>
                <w:p w14:paraId="64D60343" w14:textId="77777777" w:rsidR="00D11023" w:rsidRPr="00BE7F68" w:rsidRDefault="00D11023" w:rsidP="002A1CA9">
                  <w:pPr>
                    <w:pStyle w:val="NoSpacing"/>
                  </w:pPr>
                </w:p>
              </w:tc>
              <w:tc>
                <w:tcPr>
                  <w:tcW w:w="8068" w:type="dxa"/>
                  <w:shd w:val="clear" w:color="auto" w:fill="auto"/>
                </w:tcPr>
                <w:p w14:paraId="01481183" w14:textId="77777777" w:rsidR="00D11023" w:rsidRPr="00BE7F68" w:rsidRDefault="00D11023" w:rsidP="002A1CA9">
                  <w:pPr>
                    <w:pStyle w:val="NoSpacing"/>
                  </w:pPr>
                  <w:r w:rsidRPr="00BE7F68">
                    <w:t>Special Educational Needs support – for a child who receives input additional to quality first teaching, the child may have an Individual Education Plan.</w:t>
                  </w:r>
                </w:p>
              </w:tc>
            </w:tr>
            <w:tr w:rsidR="00D11023" w:rsidRPr="00BE7F68" w14:paraId="7FD871FA" w14:textId="77777777" w:rsidTr="00520A41">
              <w:trPr>
                <w:trHeight w:val="983"/>
              </w:trPr>
              <w:tc>
                <w:tcPr>
                  <w:tcW w:w="1991" w:type="dxa"/>
                  <w:shd w:val="clear" w:color="auto" w:fill="auto"/>
                </w:tcPr>
                <w:p w14:paraId="2712FD69" w14:textId="77777777" w:rsidR="00D11023" w:rsidRPr="00BE7F68" w:rsidRDefault="00D11023" w:rsidP="002A1CA9">
                  <w:pPr>
                    <w:pStyle w:val="NoSpacing"/>
                  </w:pPr>
                  <w:r w:rsidRPr="00BE7F68">
                    <w:lastRenderedPageBreak/>
                    <w:t>SPR</w:t>
                  </w:r>
                </w:p>
              </w:tc>
              <w:tc>
                <w:tcPr>
                  <w:tcW w:w="8068" w:type="dxa"/>
                  <w:shd w:val="clear" w:color="auto" w:fill="auto"/>
                </w:tcPr>
                <w:p w14:paraId="1E907B64" w14:textId="77777777" w:rsidR="00D11023" w:rsidRPr="00BE7F68" w:rsidRDefault="00D11023" w:rsidP="002A1CA9">
                  <w:pPr>
                    <w:pStyle w:val="NoSpacing"/>
                  </w:pPr>
                  <w:r w:rsidRPr="00BE7F68">
                    <w:t>Specialist Provision Referral. The means by which a referral is made to the Specialist provision teams in one of 4 areas of additional needs. If the application is successful specialists will work with parents and school staff to better support that child.</w:t>
                  </w:r>
                </w:p>
                <w:p w14:paraId="27DA616E" w14:textId="77777777" w:rsidR="00D11023" w:rsidRPr="00BE7F68" w:rsidRDefault="00D11023" w:rsidP="002A1CA9">
                  <w:pPr>
                    <w:pStyle w:val="NoSpacing"/>
                  </w:pPr>
                  <w:r w:rsidRPr="00BE7F68">
                    <w:t xml:space="preserve">The four areas of Additional Need are generally accepted as: </w:t>
                  </w:r>
                  <w:r w:rsidRPr="00BE7F68">
                    <w:br/>
                    <w:t>Communication and Interaction</w:t>
                  </w:r>
                  <w:r w:rsidRPr="00BE7F68">
                    <w:br/>
                    <w:t>Cognition and Learning</w:t>
                  </w:r>
                  <w:r w:rsidRPr="00BE7F68">
                    <w:br/>
                    <w:t xml:space="preserve">Social, Mental and Emotional health </w:t>
                  </w:r>
                  <w:r w:rsidRPr="00BE7F68">
                    <w:br/>
                    <w:t>Sensory and/or Physical</w:t>
                  </w:r>
                </w:p>
              </w:tc>
            </w:tr>
            <w:tr w:rsidR="00B61623" w:rsidRPr="00BE7F68" w14:paraId="5F126467" w14:textId="77777777" w:rsidTr="00520A41">
              <w:trPr>
                <w:trHeight w:val="983"/>
              </w:trPr>
              <w:tc>
                <w:tcPr>
                  <w:tcW w:w="1991" w:type="dxa"/>
                  <w:shd w:val="clear" w:color="auto" w:fill="auto"/>
                </w:tcPr>
                <w:p w14:paraId="195963BF" w14:textId="6CE76015" w:rsidR="00B61623" w:rsidRPr="00BE7F68" w:rsidRDefault="00B61623" w:rsidP="002A1CA9">
                  <w:pPr>
                    <w:pStyle w:val="NoSpacing"/>
                  </w:pPr>
                  <w:r w:rsidRPr="00BE7F68">
                    <w:t>Supporting Me to Learn Plan</w:t>
                  </w:r>
                </w:p>
              </w:tc>
              <w:tc>
                <w:tcPr>
                  <w:tcW w:w="8068" w:type="dxa"/>
                  <w:shd w:val="clear" w:color="auto" w:fill="auto"/>
                </w:tcPr>
                <w:p w14:paraId="15545375" w14:textId="59695F15" w:rsidR="00B61623" w:rsidRPr="00BE7F68" w:rsidRDefault="00B61623" w:rsidP="002A1CA9">
                  <w:pPr>
                    <w:pStyle w:val="NoSpacing"/>
                  </w:pPr>
                  <w:r w:rsidRPr="00BE7F68">
                    <w:t>This document breaks down learning into Short Term Outcomes.</w:t>
                  </w:r>
                  <w:r w:rsidR="00226282" w:rsidRPr="00BE7F68">
                    <w:t xml:space="preserve"> Teachers are responsible for writing these with parents and the child. Plans are reviewed termly.</w:t>
                  </w:r>
                </w:p>
              </w:tc>
            </w:tr>
            <w:tr w:rsidR="00D11023" w:rsidRPr="00BE7F68" w14:paraId="7E7E08CA" w14:textId="77777777" w:rsidTr="00520A41">
              <w:trPr>
                <w:trHeight w:val="983"/>
              </w:trPr>
              <w:tc>
                <w:tcPr>
                  <w:tcW w:w="1991" w:type="dxa"/>
                  <w:shd w:val="clear" w:color="auto" w:fill="auto"/>
                </w:tcPr>
                <w:p w14:paraId="2D998CCA" w14:textId="77777777" w:rsidR="00D11023" w:rsidRPr="00BE7F68" w:rsidRDefault="00D11023" w:rsidP="002A1CA9">
                  <w:pPr>
                    <w:pStyle w:val="NoSpacing"/>
                  </w:pPr>
                  <w:r w:rsidRPr="00BE7F68">
                    <w:t>Team-Teach</w:t>
                  </w:r>
                </w:p>
              </w:tc>
              <w:tc>
                <w:tcPr>
                  <w:tcW w:w="8068" w:type="dxa"/>
                  <w:shd w:val="clear" w:color="auto" w:fill="auto"/>
                </w:tcPr>
                <w:p w14:paraId="76BAFCB8" w14:textId="77777777" w:rsidR="00D11023" w:rsidRPr="00BE7F68" w:rsidRDefault="00D11023" w:rsidP="002A1CA9">
                  <w:pPr>
                    <w:pStyle w:val="NoSpacing"/>
                  </w:pPr>
                  <w:r w:rsidRPr="00BE7F68">
                    <w:t>Team-Teach provides training in behaviour supports and interventions. The training combines both theory and practice, emphasising the need for staff to show restraint rather than apply it! Providing a risk assessment structure to the selection of physical interventions that best allow the employer to provide a safer workplace for children and staff. All teaching and support staff undergo Team-Teach training as part of their induction. Whole school training is repeated every three years.</w:t>
                  </w:r>
                </w:p>
              </w:tc>
            </w:tr>
          </w:tbl>
          <w:p w14:paraId="44242797" w14:textId="77777777" w:rsidR="00D11023" w:rsidRPr="00BE7F68" w:rsidRDefault="00D11023" w:rsidP="002A1CA9">
            <w:pPr>
              <w:pStyle w:val="NoSpacing"/>
            </w:pPr>
          </w:p>
        </w:tc>
      </w:tr>
    </w:tbl>
    <w:p w14:paraId="39A3ACF9" w14:textId="77777777" w:rsidR="00013878" w:rsidRPr="00BE7F68" w:rsidRDefault="00013878" w:rsidP="00BF3F57">
      <w:pPr>
        <w:rPr>
          <w:rFonts w:asciiTheme="minorHAnsi" w:hAnsiTheme="minorHAnsi" w:cstheme="minorHAnsi"/>
          <w:b/>
          <w:bCs/>
          <w:sz w:val="24"/>
          <w:szCs w:val="24"/>
        </w:rPr>
      </w:pPr>
    </w:p>
    <w:sectPr w:rsidR="00013878" w:rsidRPr="00BE7F68" w:rsidSect="00D4270E">
      <w:headerReference w:type="first" r:id="rId13"/>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88222C" w14:textId="77777777" w:rsidR="008A5BA0" w:rsidRDefault="008A5BA0" w:rsidP="00AD4155">
      <w:r>
        <w:separator/>
      </w:r>
    </w:p>
  </w:endnote>
  <w:endnote w:type="continuationSeparator" w:id="0">
    <w:p w14:paraId="7255146C" w14:textId="77777777" w:rsidR="008A5BA0" w:rsidRDefault="008A5BA0"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82682F4-1FF3-4ED7-B25B-97B63CB1F164}"/>
  </w:font>
  <w:font w:name="Verdana">
    <w:panose1 w:val="020B0604030504040204"/>
    <w:charset w:val="00"/>
    <w:family w:val="swiss"/>
    <w:pitch w:val="variable"/>
    <w:sig w:usb0="A00006FF" w:usb1="4000205B" w:usb2="00000010" w:usb3="00000000" w:csb0="0000019F" w:csb1="00000000"/>
    <w:embedRegular r:id="rId2" w:fontKey="{1D780CE8-2DD7-46EB-BCF2-642F8AAD7C78}"/>
  </w:font>
  <w:font w:name="Calibri">
    <w:panose1 w:val="020F0502020204030204"/>
    <w:charset w:val="00"/>
    <w:family w:val="swiss"/>
    <w:pitch w:val="variable"/>
    <w:sig w:usb0="E4002EFF" w:usb1="C200247B" w:usb2="00000009" w:usb3="00000000" w:csb0="000001FF" w:csb1="00000000"/>
    <w:embedRegular r:id="rId3" w:fontKey="{0D1EB4A6-AF3E-4B42-9BFA-E278DA2D8CF2}"/>
    <w:embedBold r:id="rId4" w:fontKey="{3FA7145B-002E-4E70-BB86-79F0B93CAAAD}"/>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6B51CC" w14:textId="77777777" w:rsidR="008A5BA0" w:rsidRDefault="008A5BA0" w:rsidP="00AD4155">
      <w:r>
        <w:separator/>
      </w:r>
    </w:p>
  </w:footnote>
  <w:footnote w:type="continuationSeparator" w:id="0">
    <w:p w14:paraId="020292CA" w14:textId="77777777" w:rsidR="008A5BA0" w:rsidRDefault="008A5BA0"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47" w:type="pct"/>
      <w:tblInd w:w="-455"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930"/>
    </w:tblGrid>
    <w:tr w:rsidR="0006746C" w14:paraId="51F915B4" w14:textId="77777777" w:rsidTr="0006746C">
      <w:trPr>
        <w:trHeight w:val="381"/>
      </w:trPr>
      <w:tc>
        <w:tcPr>
          <w:tcW w:w="8931" w:type="dxa"/>
        </w:tcPr>
        <w:p w14:paraId="4EEF6B6D" w14:textId="38CC9791" w:rsidR="0006746C" w:rsidRPr="006F4CAA" w:rsidRDefault="00F95625" w:rsidP="0006746C">
          <w:pPr>
            <w:textAlignment w:val="baseline"/>
            <w:rPr>
              <w:rFonts w:ascii="Calibri" w:hAnsi="Calibri" w:cs="Calibri"/>
              <w:b/>
              <w:bCs/>
            </w:rPr>
          </w:pPr>
          <w:r w:rsidRPr="00F95625">
            <w:rPr>
              <w:rFonts w:ascii="Calibri" w:hAnsi="Calibri" w:cs="Calibri"/>
              <w:b/>
              <w:bCs/>
            </w:rPr>
            <w:t>Sp</w:t>
          </w:r>
          <w:r w:rsidRPr="00F95625">
            <w:rPr>
              <w:rFonts w:ascii="Calibri" w:hAnsi="Calibri" w:cs="Calibri"/>
              <w:b/>
            </w:rPr>
            <w:t>ecial</w:t>
          </w:r>
          <w:r w:rsidR="00D11023">
            <w:rPr>
              <w:rFonts w:ascii="Calibri" w:hAnsi="Calibri" w:cs="Calibri"/>
              <w:b/>
              <w:bCs/>
            </w:rPr>
            <w:t xml:space="preserve"> Educational Needs Policy</w:t>
          </w:r>
        </w:p>
      </w:tc>
    </w:tr>
  </w:tbl>
  <w:p w14:paraId="6195AE28" w14:textId="3E0014C9" w:rsidR="00D4425F" w:rsidRDefault="0006746C">
    <w:pPr>
      <w:pStyle w:val="Header"/>
    </w:pPr>
    <w:r>
      <w:rPr>
        <w:noProof/>
      </w:rPr>
      <w:drawing>
        <wp:anchor distT="0" distB="0" distL="114300" distR="114300" simplePos="0" relativeHeight="251670016" behindDoc="0" locked="0" layoutInCell="1" allowOverlap="1" wp14:anchorId="5047B234" wp14:editId="2215EBB4">
          <wp:simplePos x="0" y="0"/>
          <wp:positionH relativeFrom="margin">
            <wp:posOffset>5426710</wp:posOffset>
          </wp:positionH>
          <wp:positionV relativeFrom="page">
            <wp:posOffset>130175</wp:posOffset>
          </wp:positionV>
          <wp:extent cx="1085850" cy="1160145"/>
          <wp:effectExtent l="0" t="0" r="0" b="0"/>
          <wp:wrapNone/>
          <wp:docPr id="809273167" name="Picture 80927316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5850" cy="11601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8992" behindDoc="0" locked="0" layoutInCell="1" allowOverlap="1" wp14:anchorId="4A69C2ED" wp14:editId="5667EC9E">
              <wp:simplePos x="0" y="0"/>
              <wp:positionH relativeFrom="column">
                <wp:posOffset>6009147</wp:posOffset>
              </wp:positionH>
              <wp:positionV relativeFrom="paragraph">
                <wp:posOffset>-346870</wp:posOffset>
              </wp:positionV>
              <wp:extent cx="651510" cy="1404620"/>
              <wp:effectExtent l="0" t="0" r="0" b="0"/>
              <wp:wrapSquare wrapText="bothSides"/>
              <wp:docPr id="897449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3A2E6D09" w14:textId="77777777" w:rsidR="0006746C" w:rsidRPr="00935945" w:rsidRDefault="0006746C" w:rsidP="0006746C">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69C2ED" id="_x0000_t202" coordsize="21600,21600" o:spt="202" path="m,l,21600r21600,l21600,xe">
              <v:stroke joinstyle="miter"/>
              <v:path gradientshapeok="t" o:connecttype="rect"/>
            </v:shapetype>
            <v:shape id="Text Box 2" o:spid="_x0000_s1028" type="#_x0000_t202" style="position:absolute;margin-left:473.15pt;margin-top:-27.3pt;width:51.3pt;height:110.6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" stroked="f">
              <v:textbox style="mso-fit-shape-to-text:t">
                <w:txbxContent>
                  <w:p w14:paraId="3A2E6D09" w14:textId="77777777" w:rsidR="0006746C" w:rsidRPr="00935945" w:rsidRDefault="0006746C" w:rsidP="0006746C">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90A82"/>
    <w:multiLevelType w:val="multilevel"/>
    <w:tmpl w:val="92CE7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4D26E2"/>
    <w:multiLevelType w:val="hybridMultilevel"/>
    <w:tmpl w:val="DEE82B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8D7119"/>
    <w:multiLevelType w:val="multilevel"/>
    <w:tmpl w:val="52E46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535E70"/>
    <w:multiLevelType w:val="multilevel"/>
    <w:tmpl w:val="56BCC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5" w15:restartNumberingAfterBreak="0">
    <w:nsid w:val="06D07837"/>
    <w:multiLevelType w:val="multilevel"/>
    <w:tmpl w:val="3F366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696919"/>
    <w:multiLevelType w:val="multilevel"/>
    <w:tmpl w:val="69E26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E71D13"/>
    <w:multiLevelType w:val="multilevel"/>
    <w:tmpl w:val="3B06C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A950D8"/>
    <w:multiLevelType w:val="hybridMultilevel"/>
    <w:tmpl w:val="50ECC17C"/>
    <w:lvl w:ilvl="0" w:tplc="44168DBA">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DC03025"/>
    <w:multiLevelType w:val="multilevel"/>
    <w:tmpl w:val="6CCA1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F6B3360"/>
    <w:multiLevelType w:val="multilevel"/>
    <w:tmpl w:val="48568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FBF4FC7"/>
    <w:multiLevelType w:val="multilevel"/>
    <w:tmpl w:val="A9662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FF565AF"/>
    <w:multiLevelType w:val="multilevel"/>
    <w:tmpl w:val="8B780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5977C15"/>
    <w:multiLevelType w:val="multilevel"/>
    <w:tmpl w:val="EF74E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88F6A6C"/>
    <w:multiLevelType w:val="multilevel"/>
    <w:tmpl w:val="E06AD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B985EF2"/>
    <w:multiLevelType w:val="multilevel"/>
    <w:tmpl w:val="67C44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D5C06DE"/>
    <w:multiLevelType w:val="multilevel"/>
    <w:tmpl w:val="4614E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26532FE"/>
    <w:multiLevelType w:val="multilevel"/>
    <w:tmpl w:val="10E8E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294506B"/>
    <w:multiLevelType w:val="multilevel"/>
    <w:tmpl w:val="B77E0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3CC7BCB"/>
    <w:multiLevelType w:val="multilevel"/>
    <w:tmpl w:val="B7F48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511449B"/>
    <w:multiLevelType w:val="multilevel"/>
    <w:tmpl w:val="6F322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8FD3A90"/>
    <w:multiLevelType w:val="multilevel"/>
    <w:tmpl w:val="B38C7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B896F11"/>
    <w:multiLevelType w:val="multilevel"/>
    <w:tmpl w:val="5EB0F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DA8504E"/>
    <w:multiLevelType w:val="multilevel"/>
    <w:tmpl w:val="152E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EF532DA"/>
    <w:multiLevelType w:val="multilevel"/>
    <w:tmpl w:val="2F9CD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1A95A07"/>
    <w:multiLevelType w:val="multilevel"/>
    <w:tmpl w:val="18D6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24C5B86"/>
    <w:multiLevelType w:val="multilevel"/>
    <w:tmpl w:val="E5266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3255849"/>
    <w:multiLevelType w:val="multilevel"/>
    <w:tmpl w:val="40F67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53B5433"/>
    <w:multiLevelType w:val="multilevel"/>
    <w:tmpl w:val="02EEC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7C83818"/>
    <w:multiLevelType w:val="multilevel"/>
    <w:tmpl w:val="76589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A0D3321"/>
    <w:multiLevelType w:val="multilevel"/>
    <w:tmpl w:val="54DA8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A911A8A"/>
    <w:multiLevelType w:val="multilevel"/>
    <w:tmpl w:val="A6849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B643DD8"/>
    <w:multiLevelType w:val="multilevel"/>
    <w:tmpl w:val="9A542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C8739C4"/>
    <w:multiLevelType w:val="multilevel"/>
    <w:tmpl w:val="854C2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F501882"/>
    <w:multiLevelType w:val="multilevel"/>
    <w:tmpl w:val="E2127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495481D"/>
    <w:multiLevelType w:val="multilevel"/>
    <w:tmpl w:val="AC049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57A2628"/>
    <w:multiLevelType w:val="multilevel"/>
    <w:tmpl w:val="F208D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5D00E11"/>
    <w:multiLevelType w:val="multilevel"/>
    <w:tmpl w:val="970E5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6D23C20"/>
    <w:multiLevelType w:val="multilevel"/>
    <w:tmpl w:val="C19E6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79D2346"/>
    <w:multiLevelType w:val="multilevel"/>
    <w:tmpl w:val="C7244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1B674AA"/>
    <w:multiLevelType w:val="multilevel"/>
    <w:tmpl w:val="B986B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20B430E"/>
    <w:multiLevelType w:val="multilevel"/>
    <w:tmpl w:val="8048D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3522AA2"/>
    <w:multiLevelType w:val="hybridMultilevel"/>
    <w:tmpl w:val="9F6CA4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5" w15:restartNumberingAfterBreak="0">
    <w:nsid w:val="573025BA"/>
    <w:multiLevelType w:val="multilevel"/>
    <w:tmpl w:val="332EF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9F37FD1"/>
    <w:multiLevelType w:val="multilevel"/>
    <w:tmpl w:val="94A87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A170093"/>
    <w:multiLevelType w:val="multilevel"/>
    <w:tmpl w:val="538C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9" w15:restartNumberingAfterBreak="0">
    <w:nsid w:val="5A401ACF"/>
    <w:multiLevelType w:val="multilevel"/>
    <w:tmpl w:val="5F467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C5F730D"/>
    <w:multiLevelType w:val="multilevel"/>
    <w:tmpl w:val="1812C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CC41BA4"/>
    <w:multiLevelType w:val="multilevel"/>
    <w:tmpl w:val="54A0E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E4E1CD5"/>
    <w:multiLevelType w:val="multilevel"/>
    <w:tmpl w:val="B1C8B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E791A7B"/>
    <w:multiLevelType w:val="multilevel"/>
    <w:tmpl w:val="0C4E8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EC203CF"/>
    <w:multiLevelType w:val="multilevel"/>
    <w:tmpl w:val="87FE8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F0D4B3B"/>
    <w:multiLevelType w:val="multilevel"/>
    <w:tmpl w:val="AD30B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F395EF5"/>
    <w:multiLevelType w:val="multilevel"/>
    <w:tmpl w:val="5944F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1AA7971"/>
    <w:multiLevelType w:val="multilevel"/>
    <w:tmpl w:val="6DD85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2407888"/>
    <w:multiLevelType w:val="hybridMultilevel"/>
    <w:tmpl w:val="7E4EF75E"/>
    <w:lvl w:ilvl="0" w:tplc="6C84953E">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645F4BE6"/>
    <w:multiLevelType w:val="multilevel"/>
    <w:tmpl w:val="ECDC4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52E70C4"/>
    <w:multiLevelType w:val="multilevel"/>
    <w:tmpl w:val="AE3CD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5622424"/>
    <w:multiLevelType w:val="multilevel"/>
    <w:tmpl w:val="4448D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6D54FD2"/>
    <w:multiLevelType w:val="multilevel"/>
    <w:tmpl w:val="BCDCF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7B0137F"/>
    <w:multiLevelType w:val="multilevel"/>
    <w:tmpl w:val="3E328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A0A4D5C"/>
    <w:multiLevelType w:val="multilevel"/>
    <w:tmpl w:val="057E1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6" w15:restartNumberingAfterBreak="0">
    <w:nsid w:val="6FCF2441"/>
    <w:multiLevelType w:val="multilevel"/>
    <w:tmpl w:val="11E61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4A11CD7"/>
    <w:multiLevelType w:val="multilevel"/>
    <w:tmpl w:val="317E3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86E531F"/>
    <w:multiLevelType w:val="multilevel"/>
    <w:tmpl w:val="08FC2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AFF5DBB"/>
    <w:multiLevelType w:val="multilevel"/>
    <w:tmpl w:val="54103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B0B1880"/>
    <w:multiLevelType w:val="multilevel"/>
    <w:tmpl w:val="42D2B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E821495"/>
    <w:multiLevelType w:val="multilevel"/>
    <w:tmpl w:val="9C4CA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5"/>
  </w:num>
  <w:num w:numId="2">
    <w:abstractNumId w:val="40"/>
  </w:num>
  <w:num w:numId="3">
    <w:abstractNumId w:val="4"/>
  </w:num>
  <w:num w:numId="4">
    <w:abstractNumId w:val="48"/>
  </w:num>
  <w:num w:numId="5">
    <w:abstractNumId w:val="44"/>
  </w:num>
  <w:num w:numId="6">
    <w:abstractNumId w:val="58"/>
  </w:num>
  <w:num w:numId="7">
    <w:abstractNumId w:val="43"/>
  </w:num>
  <w:num w:numId="8">
    <w:abstractNumId w:val="1"/>
  </w:num>
  <w:num w:numId="9">
    <w:abstractNumId w:val="8"/>
  </w:num>
  <w:num w:numId="10">
    <w:abstractNumId w:val="30"/>
  </w:num>
  <w:num w:numId="11">
    <w:abstractNumId w:val="29"/>
  </w:num>
  <w:num w:numId="12">
    <w:abstractNumId w:val="56"/>
  </w:num>
  <w:num w:numId="13">
    <w:abstractNumId w:val="11"/>
  </w:num>
  <w:num w:numId="14">
    <w:abstractNumId w:val="37"/>
  </w:num>
  <w:num w:numId="15">
    <w:abstractNumId w:val="64"/>
  </w:num>
  <w:num w:numId="16">
    <w:abstractNumId w:val="50"/>
  </w:num>
  <w:num w:numId="17">
    <w:abstractNumId w:val="21"/>
  </w:num>
  <w:num w:numId="18">
    <w:abstractNumId w:val="22"/>
  </w:num>
  <w:num w:numId="19">
    <w:abstractNumId w:val="67"/>
  </w:num>
  <w:num w:numId="20">
    <w:abstractNumId w:val="34"/>
  </w:num>
  <w:num w:numId="21">
    <w:abstractNumId w:val="0"/>
  </w:num>
  <w:num w:numId="22">
    <w:abstractNumId w:val="70"/>
  </w:num>
  <w:num w:numId="23">
    <w:abstractNumId w:val="13"/>
  </w:num>
  <w:num w:numId="24">
    <w:abstractNumId w:val="54"/>
  </w:num>
  <w:num w:numId="25">
    <w:abstractNumId w:val="31"/>
  </w:num>
  <w:num w:numId="26">
    <w:abstractNumId w:val="35"/>
  </w:num>
  <w:num w:numId="27">
    <w:abstractNumId w:val="69"/>
  </w:num>
  <w:num w:numId="28">
    <w:abstractNumId w:val="9"/>
  </w:num>
  <w:num w:numId="29">
    <w:abstractNumId w:val="55"/>
  </w:num>
  <w:num w:numId="30">
    <w:abstractNumId w:val="42"/>
  </w:num>
  <w:num w:numId="31">
    <w:abstractNumId w:val="63"/>
  </w:num>
  <w:num w:numId="32">
    <w:abstractNumId w:val="15"/>
  </w:num>
  <w:num w:numId="33">
    <w:abstractNumId w:val="68"/>
  </w:num>
  <w:num w:numId="34">
    <w:abstractNumId w:val="38"/>
  </w:num>
  <w:num w:numId="35">
    <w:abstractNumId w:val="39"/>
  </w:num>
  <w:num w:numId="36">
    <w:abstractNumId w:val="6"/>
  </w:num>
  <w:num w:numId="37">
    <w:abstractNumId w:val="2"/>
  </w:num>
  <w:num w:numId="38">
    <w:abstractNumId w:val="66"/>
  </w:num>
  <w:num w:numId="39">
    <w:abstractNumId w:val="17"/>
  </w:num>
  <w:num w:numId="40">
    <w:abstractNumId w:val="24"/>
  </w:num>
  <w:num w:numId="41">
    <w:abstractNumId w:val="25"/>
  </w:num>
  <w:num w:numId="42">
    <w:abstractNumId w:val="10"/>
  </w:num>
  <w:num w:numId="43">
    <w:abstractNumId w:val="59"/>
  </w:num>
  <w:num w:numId="44">
    <w:abstractNumId w:val="51"/>
  </w:num>
  <w:num w:numId="45">
    <w:abstractNumId w:val="60"/>
  </w:num>
  <w:num w:numId="46">
    <w:abstractNumId w:val="14"/>
  </w:num>
  <w:num w:numId="47">
    <w:abstractNumId w:val="16"/>
  </w:num>
  <w:num w:numId="48">
    <w:abstractNumId w:val="49"/>
  </w:num>
  <w:num w:numId="49">
    <w:abstractNumId w:val="36"/>
  </w:num>
  <w:num w:numId="50">
    <w:abstractNumId w:val="19"/>
  </w:num>
  <w:num w:numId="51">
    <w:abstractNumId w:val="47"/>
  </w:num>
  <w:num w:numId="52">
    <w:abstractNumId w:val="26"/>
  </w:num>
  <w:num w:numId="53">
    <w:abstractNumId w:val="3"/>
  </w:num>
  <w:num w:numId="54">
    <w:abstractNumId w:val="28"/>
  </w:num>
  <w:num w:numId="55">
    <w:abstractNumId w:val="27"/>
  </w:num>
  <w:num w:numId="56">
    <w:abstractNumId w:val="23"/>
  </w:num>
  <w:num w:numId="57">
    <w:abstractNumId w:val="62"/>
  </w:num>
  <w:num w:numId="58">
    <w:abstractNumId w:val="7"/>
  </w:num>
  <w:num w:numId="59">
    <w:abstractNumId w:val="71"/>
  </w:num>
  <w:num w:numId="60">
    <w:abstractNumId w:val="33"/>
  </w:num>
  <w:num w:numId="61">
    <w:abstractNumId w:val="12"/>
  </w:num>
  <w:num w:numId="62">
    <w:abstractNumId w:val="32"/>
  </w:num>
  <w:num w:numId="63">
    <w:abstractNumId w:val="53"/>
  </w:num>
  <w:num w:numId="64">
    <w:abstractNumId w:val="18"/>
  </w:num>
  <w:num w:numId="65">
    <w:abstractNumId w:val="45"/>
  </w:num>
  <w:num w:numId="66">
    <w:abstractNumId w:val="20"/>
  </w:num>
  <w:num w:numId="67">
    <w:abstractNumId w:val="5"/>
  </w:num>
  <w:num w:numId="68">
    <w:abstractNumId w:val="46"/>
  </w:num>
  <w:num w:numId="69">
    <w:abstractNumId w:val="61"/>
  </w:num>
  <w:num w:numId="70">
    <w:abstractNumId w:val="57"/>
  </w:num>
  <w:num w:numId="71">
    <w:abstractNumId w:val="41"/>
  </w:num>
  <w:num w:numId="72">
    <w:abstractNumId w:val="5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878"/>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6746C"/>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2E0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323"/>
    <w:rsid w:val="0017087A"/>
    <w:rsid w:val="001708B8"/>
    <w:rsid w:val="001709BB"/>
    <w:rsid w:val="00171113"/>
    <w:rsid w:val="00171D78"/>
    <w:rsid w:val="0017622A"/>
    <w:rsid w:val="001769DF"/>
    <w:rsid w:val="00180455"/>
    <w:rsid w:val="001816F5"/>
    <w:rsid w:val="00181BE5"/>
    <w:rsid w:val="00182077"/>
    <w:rsid w:val="00184752"/>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C5A"/>
    <w:rsid w:val="00211300"/>
    <w:rsid w:val="00212661"/>
    <w:rsid w:val="00220DF6"/>
    <w:rsid w:val="00223D79"/>
    <w:rsid w:val="00224677"/>
    <w:rsid w:val="002255EF"/>
    <w:rsid w:val="00226282"/>
    <w:rsid w:val="002266F3"/>
    <w:rsid w:val="00230DE8"/>
    <w:rsid w:val="002333A7"/>
    <w:rsid w:val="00234463"/>
    <w:rsid w:val="00236849"/>
    <w:rsid w:val="00237B28"/>
    <w:rsid w:val="00240743"/>
    <w:rsid w:val="00240760"/>
    <w:rsid w:val="00240E20"/>
    <w:rsid w:val="00241682"/>
    <w:rsid w:val="00241BCE"/>
    <w:rsid w:val="00243C32"/>
    <w:rsid w:val="002455D7"/>
    <w:rsid w:val="00246C04"/>
    <w:rsid w:val="002470C8"/>
    <w:rsid w:val="00251899"/>
    <w:rsid w:val="00253BCA"/>
    <w:rsid w:val="00255903"/>
    <w:rsid w:val="00257790"/>
    <w:rsid w:val="00260A23"/>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1CA9"/>
    <w:rsid w:val="002A2040"/>
    <w:rsid w:val="002A3C43"/>
    <w:rsid w:val="002A43B2"/>
    <w:rsid w:val="002B016F"/>
    <w:rsid w:val="002B0F16"/>
    <w:rsid w:val="002B6711"/>
    <w:rsid w:val="002B72CA"/>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87CCB"/>
    <w:rsid w:val="00490625"/>
    <w:rsid w:val="00491F60"/>
    <w:rsid w:val="004968AB"/>
    <w:rsid w:val="00496A27"/>
    <w:rsid w:val="00497EE2"/>
    <w:rsid w:val="004A2A51"/>
    <w:rsid w:val="004A4661"/>
    <w:rsid w:val="004A4984"/>
    <w:rsid w:val="004A6989"/>
    <w:rsid w:val="004A6A45"/>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0193"/>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5100"/>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11E6"/>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0A3"/>
    <w:rsid w:val="00567E68"/>
    <w:rsid w:val="00570380"/>
    <w:rsid w:val="00570D08"/>
    <w:rsid w:val="00571CA2"/>
    <w:rsid w:val="00574008"/>
    <w:rsid w:val="005740A3"/>
    <w:rsid w:val="005745F2"/>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2C"/>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6F4CAA"/>
    <w:rsid w:val="00700030"/>
    <w:rsid w:val="007013AF"/>
    <w:rsid w:val="00705091"/>
    <w:rsid w:val="00706B0C"/>
    <w:rsid w:val="00706F04"/>
    <w:rsid w:val="0071279C"/>
    <w:rsid w:val="00713C7B"/>
    <w:rsid w:val="00714C42"/>
    <w:rsid w:val="007151DC"/>
    <w:rsid w:val="007154EA"/>
    <w:rsid w:val="00715759"/>
    <w:rsid w:val="007169F5"/>
    <w:rsid w:val="00717CA9"/>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269"/>
    <w:rsid w:val="00752A20"/>
    <w:rsid w:val="00755F48"/>
    <w:rsid w:val="0076028E"/>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A64A5"/>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BA0"/>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712"/>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5E63"/>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5C3"/>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3D37"/>
    <w:rsid w:val="00B14D90"/>
    <w:rsid w:val="00B15432"/>
    <w:rsid w:val="00B16058"/>
    <w:rsid w:val="00B1714E"/>
    <w:rsid w:val="00B173C9"/>
    <w:rsid w:val="00B204D1"/>
    <w:rsid w:val="00B24A19"/>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1623"/>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43A9"/>
    <w:rsid w:val="00BE7DF8"/>
    <w:rsid w:val="00BE7F6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2888"/>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298"/>
    <w:rsid w:val="00D07495"/>
    <w:rsid w:val="00D10901"/>
    <w:rsid w:val="00D11023"/>
    <w:rsid w:val="00D1167C"/>
    <w:rsid w:val="00D12013"/>
    <w:rsid w:val="00D12618"/>
    <w:rsid w:val="00D16710"/>
    <w:rsid w:val="00D16E5F"/>
    <w:rsid w:val="00D17D13"/>
    <w:rsid w:val="00D17D8E"/>
    <w:rsid w:val="00D21F6B"/>
    <w:rsid w:val="00D22E44"/>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270E"/>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268A0"/>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5625"/>
    <w:rsid w:val="00F9716D"/>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40C9"/>
    <w:rsid w:val="00FE601F"/>
    <w:rsid w:val="00FE606D"/>
    <w:rsid w:val="00FE79EC"/>
    <w:rsid w:val="00FF07B6"/>
    <w:rsid w:val="00FF0919"/>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752269"/>
    <w:pPr>
      <w:numPr>
        <w:numId w:val="6"/>
      </w:numPr>
      <w:spacing w:before="240"/>
      <w:ind w:left="284"/>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52269"/>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2A1CA9"/>
    <w:pPr>
      <w:ind w:left="175"/>
    </w:pPr>
    <w:rPr>
      <w:rFonts w:asciiTheme="minorHAnsi" w:hAnsiTheme="minorHAnsi" w:cstheme="minorHAnsi"/>
      <w:b/>
      <w:bCs/>
      <w:sz w:val="24"/>
      <w:szCs w:val="24"/>
    </w:rPr>
  </w:style>
  <w:style w:type="character" w:customStyle="1" w:styleId="NoSpacingChar">
    <w:name w:val="No Spacing Char"/>
    <w:aliases w:val="TSB Body Text Char"/>
    <w:basedOn w:val="DefaultParagraphFont"/>
    <w:link w:val="NoSpacing"/>
    <w:uiPriority w:val="1"/>
    <w:rsid w:val="002A1CA9"/>
    <w:rPr>
      <w:rFonts w:cstheme="minorHAnsi"/>
      <w:b/>
      <w:bCs/>
      <w:sz w:val="24"/>
      <w:szCs w:val="24"/>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D11023"/>
    <w:pPr>
      <w:autoSpaceDE w:val="0"/>
      <w:autoSpaceDN w:val="0"/>
      <w:adjustRightInd w:val="0"/>
      <w:spacing w:after="0" w:line="240" w:lineRule="auto"/>
    </w:pPr>
    <w:rPr>
      <w:rFonts w:ascii="Verdana" w:eastAsia="Times New Roman" w:hAnsi="Verdana" w:cs="Verdana"/>
      <w:color w:val="000000"/>
      <w:sz w:val="24"/>
      <w:szCs w:val="24"/>
      <w:lang w:eastAsia="en-GB"/>
    </w:rPr>
  </w:style>
  <w:style w:type="paragraph" w:customStyle="1" w:styleId="paragraph">
    <w:name w:val="paragraph"/>
    <w:basedOn w:val="Normal"/>
    <w:rsid w:val="007A64A5"/>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7A64A5"/>
  </w:style>
  <w:style w:type="character" w:customStyle="1" w:styleId="eop">
    <w:name w:val="eop"/>
    <w:basedOn w:val="DefaultParagraphFont"/>
    <w:rsid w:val="007A64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71970804">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02866522">
      <w:bodyDiv w:val="1"/>
      <w:marLeft w:val="0"/>
      <w:marRight w:val="0"/>
      <w:marTop w:val="0"/>
      <w:marBottom w:val="0"/>
      <w:divBdr>
        <w:top w:val="none" w:sz="0" w:space="0" w:color="auto"/>
        <w:left w:val="none" w:sz="0" w:space="0" w:color="auto"/>
        <w:bottom w:val="none" w:sz="0" w:space="0" w:color="auto"/>
        <w:right w:val="none" w:sz="0" w:space="0" w:color="auto"/>
      </w:divBdr>
    </w:div>
    <w:div w:id="21254316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4397516">
      <w:bodyDiv w:val="1"/>
      <w:marLeft w:val="0"/>
      <w:marRight w:val="0"/>
      <w:marTop w:val="0"/>
      <w:marBottom w:val="0"/>
      <w:divBdr>
        <w:top w:val="none" w:sz="0" w:space="0" w:color="auto"/>
        <w:left w:val="none" w:sz="0" w:space="0" w:color="auto"/>
        <w:bottom w:val="none" w:sz="0" w:space="0" w:color="auto"/>
        <w:right w:val="none" w:sz="0" w:space="0" w:color="auto"/>
      </w:divBdr>
    </w:div>
    <w:div w:id="555627394">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5314985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76268622">
      <w:bodyDiv w:val="1"/>
      <w:marLeft w:val="0"/>
      <w:marRight w:val="0"/>
      <w:marTop w:val="0"/>
      <w:marBottom w:val="0"/>
      <w:divBdr>
        <w:top w:val="none" w:sz="0" w:space="0" w:color="auto"/>
        <w:left w:val="none" w:sz="0" w:space="0" w:color="auto"/>
        <w:bottom w:val="none" w:sz="0" w:space="0" w:color="auto"/>
        <w:right w:val="none" w:sz="0" w:space="0" w:color="auto"/>
      </w:divBdr>
      <w:divsChild>
        <w:div w:id="275329862">
          <w:marLeft w:val="0"/>
          <w:marRight w:val="0"/>
          <w:marTop w:val="0"/>
          <w:marBottom w:val="0"/>
          <w:divBdr>
            <w:top w:val="none" w:sz="0" w:space="0" w:color="auto"/>
            <w:left w:val="none" w:sz="0" w:space="0" w:color="auto"/>
            <w:bottom w:val="none" w:sz="0" w:space="0" w:color="auto"/>
            <w:right w:val="none" w:sz="0" w:space="0" w:color="auto"/>
          </w:divBdr>
        </w:div>
        <w:div w:id="533464594">
          <w:marLeft w:val="0"/>
          <w:marRight w:val="0"/>
          <w:marTop w:val="0"/>
          <w:marBottom w:val="0"/>
          <w:divBdr>
            <w:top w:val="none" w:sz="0" w:space="0" w:color="auto"/>
            <w:left w:val="none" w:sz="0" w:space="0" w:color="auto"/>
            <w:bottom w:val="none" w:sz="0" w:space="0" w:color="auto"/>
            <w:right w:val="none" w:sz="0" w:space="0" w:color="auto"/>
          </w:divBdr>
        </w:div>
        <w:div w:id="1057706526">
          <w:marLeft w:val="0"/>
          <w:marRight w:val="0"/>
          <w:marTop w:val="0"/>
          <w:marBottom w:val="0"/>
          <w:divBdr>
            <w:top w:val="none" w:sz="0" w:space="0" w:color="auto"/>
            <w:left w:val="none" w:sz="0" w:space="0" w:color="auto"/>
            <w:bottom w:val="none" w:sz="0" w:space="0" w:color="auto"/>
            <w:right w:val="none" w:sz="0" w:space="0" w:color="auto"/>
          </w:divBdr>
        </w:div>
        <w:div w:id="2032951720">
          <w:marLeft w:val="0"/>
          <w:marRight w:val="0"/>
          <w:marTop w:val="0"/>
          <w:marBottom w:val="0"/>
          <w:divBdr>
            <w:top w:val="none" w:sz="0" w:space="0" w:color="auto"/>
            <w:left w:val="none" w:sz="0" w:space="0" w:color="auto"/>
            <w:bottom w:val="none" w:sz="0" w:space="0" w:color="auto"/>
            <w:right w:val="none" w:sz="0" w:space="0" w:color="auto"/>
          </w:divBdr>
        </w:div>
        <w:div w:id="1767194532">
          <w:marLeft w:val="0"/>
          <w:marRight w:val="0"/>
          <w:marTop w:val="0"/>
          <w:marBottom w:val="0"/>
          <w:divBdr>
            <w:top w:val="none" w:sz="0" w:space="0" w:color="auto"/>
            <w:left w:val="none" w:sz="0" w:space="0" w:color="auto"/>
            <w:bottom w:val="none" w:sz="0" w:space="0" w:color="auto"/>
            <w:right w:val="none" w:sz="0" w:space="0" w:color="auto"/>
          </w:divBdr>
        </w:div>
        <w:div w:id="1691490548">
          <w:marLeft w:val="0"/>
          <w:marRight w:val="0"/>
          <w:marTop w:val="0"/>
          <w:marBottom w:val="0"/>
          <w:divBdr>
            <w:top w:val="none" w:sz="0" w:space="0" w:color="auto"/>
            <w:left w:val="none" w:sz="0" w:space="0" w:color="auto"/>
            <w:bottom w:val="none" w:sz="0" w:space="0" w:color="auto"/>
            <w:right w:val="none" w:sz="0" w:space="0" w:color="auto"/>
          </w:divBdr>
        </w:div>
        <w:div w:id="1446464790">
          <w:marLeft w:val="0"/>
          <w:marRight w:val="0"/>
          <w:marTop w:val="0"/>
          <w:marBottom w:val="0"/>
          <w:divBdr>
            <w:top w:val="none" w:sz="0" w:space="0" w:color="auto"/>
            <w:left w:val="none" w:sz="0" w:space="0" w:color="auto"/>
            <w:bottom w:val="none" w:sz="0" w:space="0" w:color="auto"/>
            <w:right w:val="none" w:sz="0" w:space="0" w:color="auto"/>
          </w:divBdr>
        </w:div>
        <w:div w:id="1690182813">
          <w:marLeft w:val="0"/>
          <w:marRight w:val="0"/>
          <w:marTop w:val="0"/>
          <w:marBottom w:val="0"/>
          <w:divBdr>
            <w:top w:val="none" w:sz="0" w:space="0" w:color="auto"/>
            <w:left w:val="none" w:sz="0" w:space="0" w:color="auto"/>
            <w:bottom w:val="none" w:sz="0" w:space="0" w:color="auto"/>
            <w:right w:val="none" w:sz="0" w:space="0" w:color="auto"/>
          </w:divBdr>
        </w:div>
        <w:div w:id="676886936">
          <w:marLeft w:val="0"/>
          <w:marRight w:val="0"/>
          <w:marTop w:val="0"/>
          <w:marBottom w:val="0"/>
          <w:divBdr>
            <w:top w:val="none" w:sz="0" w:space="0" w:color="auto"/>
            <w:left w:val="none" w:sz="0" w:space="0" w:color="auto"/>
            <w:bottom w:val="none" w:sz="0" w:space="0" w:color="auto"/>
            <w:right w:val="none" w:sz="0" w:space="0" w:color="auto"/>
          </w:divBdr>
        </w:div>
        <w:div w:id="1981416883">
          <w:marLeft w:val="0"/>
          <w:marRight w:val="0"/>
          <w:marTop w:val="0"/>
          <w:marBottom w:val="0"/>
          <w:divBdr>
            <w:top w:val="none" w:sz="0" w:space="0" w:color="auto"/>
            <w:left w:val="none" w:sz="0" w:space="0" w:color="auto"/>
            <w:bottom w:val="none" w:sz="0" w:space="0" w:color="auto"/>
            <w:right w:val="none" w:sz="0" w:space="0" w:color="auto"/>
          </w:divBdr>
        </w:div>
        <w:div w:id="539393229">
          <w:marLeft w:val="0"/>
          <w:marRight w:val="0"/>
          <w:marTop w:val="0"/>
          <w:marBottom w:val="0"/>
          <w:divBdr>
            <w:top w:val="none" w:sz="0" w:space="0" w:color="auto"/>
            <w:left w:val="none" w:sz="0" w:space="0" w:color="auto"/>
            <w:bottom w:val="none" w:sz="0" w:space="0" w:color="auto"/>
            <w:right w:val="none" w:sz="0" w:space="0" w:color="auto"/>
          </w:divBdr>
        </w:div>
        <w:div w:id="1812595521">
          <w:marLeft w:val="0"/>
          <w:marRight w:val="0"/>
          <w:marTop w:val="0"/>
          <w:marBottom w:val="0"/>
          <w:divBdr>
            <w:top w:val="none" w:sz="0" w:space="0" w:color="auto"/>
            <w:left w:val="none" w:sz="0" w:space="0" w:color="auto"/>
            <w:bottom w:val="none" w:sz="0" w:space="0" w:color="auto"/>
            <w:right w:val="none" w:sz="0" w:space="0" w:color="auto"/>
          </w:divBdr>
        </w:div>
        <w:div w:id="1402874290">
          <w:marLeft w:val="0"/>
          <w:marRight w:val="0"/>
          <w:marTop w:val="0"/>
          <w:marBottom w:val="0"/>
          <w:divBdr>
            <w:top w:val="none" w:sz="0" w:space="0" w:color="auto"/>
            <w:left w:val="none" w:sz="0" w:space="0" w:color="auto"/>
            <w:bottom w:val="none" w:sz="0" w:space="0" w:color="auto"/>
            <w:right w:val="none" w:sz="0" w:space="0" w:color="auto"/>
          </w:divBdr>
        </w:div>
        <w:div w:id="356781076">
          <w:marLeft w:val="0"/>
          <w:marRight w:val="0"/>
          <w:marTop w:val="0"/>
          <w:marBottom w:val="0"/>
          <w:divBdr>
            <w:top w:val="none" w:sz="0" w:space="0" w:color="auto"/>
            <w:left w:val="none" w:sz="0" w:space="0" w:color="auto"/>
            <w:bottom w:val="none" w:sz="0" w:space="0" w:color="auto"/>
            <w:right w:val="none" w:sz="0" w:space="0" w:color="auto"/>
          </w:divBdr>
        </w:div>
        <w:div w:id="1649357404">
          <w:marLeft w:val="0"/>
          <w:marRight w:val="0"/>
          <w:marTop w:val="0"/>
          <w:marBottom w:val="0"/>
          <w:divBdr>
            <w:top w:val="none" w:sz="0" w:space="0" w:color="auto"/>
            <w:left w:val="none" w:sz="0" w:space="0" w:color="auto"/>
            <w:bottom w:val="none" w:sz="0" w:space="0" w:color="auto"/>
            <w:right w:val="none" w:sz="0" w:space="0" w:color="auto"/>
          </w:divBdr>
        </w:div>
        <w:div w:id="435097259">
          <w:marLeft w:val="0"/>
          <w:marRight w:val="0"/>
          <w:marTop w:val="0"/>
          <w:marBottom w:val="0"/>
          <w:divBdr>
            <w:top w:val="none" w:sz="0" w:space="0" w:color="auto"/>
            <w:left w:val="none" w:sz="0" w:space="0" w:color="auto"/>
            <w:bottom w:val="none" w:sz="0" w:space="0" w:color="auto"/>
            <w:right w:val="none" w:sz="0" w:space="0" w:color="auto"/>
          </w:divBdr>
        </w:div>
        <w:div w:id="1070344522">
          <w:marLeft w:val="0"/>
          <w:marRight w:val="0"/>
          <w:marTop w:val="0"/>
          <w:marBottom w:val="0"/>
          <w:divBdr>
            <w:top w:val="none" w:sz="0" w:space="0" w:color="auto"/>
            <w:left w:val="none" w:sz="0" w:space="0" w:color="auto"/>
            <w:bottom w:val="none" w:sz="0" w:space="0" w:color="auto"/>
            <w:right w:val="none" w:sz="0" w:space="0" w:color="auto"/>
          </w:divBdr>
        </w:div>
        <w:div w:id="439106959">
          <w:marLeft w:val="0"/>
          <w:marRight w:val="0"/>
          <w:marTop w:val="0"/>
          <w:marBottom w:val="0"/>
          <w:divBdr>
            <w:top w:val="none" w:sz="0" w:space="0" w:color="auto"/>
            <w:left w:val="none" w:sz="0" w:space="0" w:color="auto"/>
            <w:bottom w:val="none" w:sz="0" w:space="0" w:color="auto"/>
            <w:right w:val="none" w:sz="0" w:space="0" w:color="auto"/>
          </w:divBdr>
        </w:div>
        <w:div w:id="700126905">
          <w:marLeft w:val="0"/>
          <w:marRight w:val="0"/>
          <w:marTop w:val="0"/>
          <w:marBottom w:val="0"/>
          <w:divBdr>
            <w:top w:val="none" w:sz="0" w:space="0" w:color="auto"/>
            <w:left w:val="none" w:sz="0" w:space="0" w:color="auto"/>
            <w:bottom w:val="none" w:sz="0" w:space="0" w:color="auto"/>
            <w:right w:val="none" w:sz="0" w:space="0" w:color="auto"/>
          </w:divBdr>
        </w:div>
        <w:div w:id="1134714380">
          <w:marLeft w:val="0"/>
          <w:marRight w:val="0"/>
          <w:marTop w:val="0"/>
          <w:marBottom w:val="0"/>
          <w:divBdr>
            <w:top w:val="none" w:sz="0" w:space="0" w:color="auto"/>
            <w:left w:val="none" w:sz="0" w:space="0" w:color="auto"/>
            <w:bottom w:val="none" w:sz="0" w:space="0" w:color="auto"/>
            <w:right w:val="none" w:sz="0" w:space="0" w:color="auto"/>
          </w:divBdr>
        </w:div>
        <w:div w:id="2077779180">
          <w:marLeft w:val="0"/>
          <w:marRight w:val="0"/>
          <w:marTop w:val="0"/>
          <w:marBottom w:val="0"/>
          <w:divBdr>
            <w:top w:val="none" w:sz="0" w:space="0" w:color="auto"/>
            <w:left w:val="none" w:sz="0" w:space="0" w:color="auto"/>
            <w:bottom w:val="none" w:sz="0" w:space="0" w:color="auto"/>
            <w:right w:val="none" w:sz="0" w:space="0" w:color="auto"/>
          </w:divBdr>
        </w:div>
        <w:div w:id="317997025">
          <w:marLeft w:val="0"/>
          <w:marRight w:val="0"/>
          <w:marTop w:val="0"/>
          <w:marBottom w:val="0"/>
          <w:divBdr>
            <w:top w:val="none" w:sz="0" w:space="0" w:color="auto"/>
            <w:left w:val="none" w:sz="0" w:space="0" w:color="auto"/>
            <w:bottom w:val="none" w:sz="0" w:space="0" w:color="auto"/>
            <w:right w:val="none" w:sz="0" w:space="0" w:color="auto"/>
          </w:divBdr>
        </w:div>
      </w:divsChild>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4439195">
      <w:bodyDiv w:val="1"/>
      <w:marLeft w:val="0"/>
      <w:marRight w:val="0"/>
      <w:marTop w:val="0"/>
      <w:marBottom w:val="0"/>
      <w:divBdr>
        <w:top w:val="none" w:sz="0" w:space="0" w:color="auto"/>
        <w:left w:val="none" w:sz="0" w:space="0" w:color="auto"/>
        <w:bottom w:val="none" w:sz="0" w:space="0" w:color="auto"/>
        <w:right w:val="none" w:sz="0" w:space="0" w:color="auto"/>
      </w:divBdr>
      <w:divsChild>
        <w:div w:id="884832657">
          <w:marLeft w:val="0"/>
          <w:marRight w:val="0"/>
          <w:marTop w:val="0"/>
          <w:marBottom w:val="0"/>
          <w:divBdr>
            <w:top w:val="none" w:sz="0" w:space="0" w:color="auto"/>
            <w:left w:val="none" w:sz="0" w:space="0" w:color="auto"/>
            <w:bottom w:val="none" w:sz="0" w:space="0" w:color="auto"/>
            <w:right w:val="none" w:sz="0" w:space="0" w:color="auto"/>
          </w:divBdr>
        </w:div>
        <w:div w:id="1841653728">
          <w:marLeft w:val="0"/>
          <w:marRight w:val="0"/>
          <w:marTop w:val="0"/>
          <w:marBottom w:val="0"/>
          <w:divBdr>
            <w:top w:val="none" w:sz="0" w:space="0" w:color="auto"/>
            <w:left w:val="none" w:sz="0" w:space="0" w:color="auto"/>
            <w:bottom w:val="none" w:sz="0" w:space="0" w:color="auto"/>
            <w:right w:val="none" w:sz="0" w:space="0" w:color="auto"/>
          </w:divBdr>
        </w:div>
        <w:div w:id="877743048">
          <w:marLeft w:val="0"/>
          <w:marRight w:val="0"/>
          <w:marTop w:val="0"/>
          <w:marBottom w:val="0"/>
          <w:divBdr>
            <w:top w:val="none" w:sz="0" w:space="0" w:color="auto"/>
            <w:left w:val="none" w:sz="0" w:space="0" w:color="auto"/>
            <w:bottom w:val="none" w:sz="0" w:space="0" w:color="auto"/>
            <w:right w:val="none" w:sz="0" w:space="0" w:color="auto"/>
          </w:divBdr>
        </w:div>
      </w:divsChild>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76058480">
      <w:bodyDiv w:val="1"/>
      <w:marLeft w:val="0"/>
      <w:marRight w:val="0"/>
      <w:marTop w:val="0"/>
      <w:marBottom w:val="0"/>
      <w:divBdr>
        <w:top w:val="none" w:sz="0" w:space="0" w:color="auto"/>
        <w:left w:val="none" w:sz="0" w:space="0" w:color="auto"/>
        <w:bottom w:val="none" w:sz="0" w:space="0" w:color="auto"/>
        <w:right w:val="none" w:sz="0" w:space="0" w:color="auto"/>
      </w:divBdr>
      <w:divsChild>
        <w:div w:id="1626155047">
          <w:marLeft w:val="0"/>
          <w:marRight w:val="0"/>
          <w:marTop w:val="0"/>
          <w:marBottom w:val="0"/>
          <w:divBdr>
            <w:top w:val="none" w:sz="0" w:space="0" w:color="auto"/>
            <w:left w:val="none" w:sz="0" w:space="0" w:color="auto"/>
            <w:bottom w:val="none" w:sz="0" w:space="0" w:color="auto"/>
            <w:right w:val="none" w:sz="0" w:space="0" w:color="auto"/>
          </w:divBdr>
        </w:div>
        <w:div w:id="23941115">
          <w:marLeft w:val="0"/>
          <w:marRight w:val="0"/>
          <w:marTop w:val="0"/>
          <w:marBottom w:val="0"/>
          <w:divBdr>
            <w:top w:val="none" w:sz="0" w:space="0" w:color="auto"/>
            <w:left w:val="none" w:sz="0" w:space="0" w:color="auto"/>
            <w:bottom w:val="none" w:sz="0" w:space="0" w:color="auto"/>
            <w:right w:val="none" w:sz="0" w:space="0" w:color="auto"/>
          </w:divBdr>
        </w:div>
        <w:div w:id="1816024886">
          <w:marLeft w:val="0"/>
          <w:marRight w:val="0"/>
          <w:marTop w:val="0"/>
          <w:marBottom w:val="0"/>
          <w:divBdr>
            <w:top w:val="none" w:sz="0" w:space="0" w:color="auto"/>
            <w:left w:val="none" w:sz="0" w:space="0" w:color="auto"/>
            <w:bottom w:val="none" w:sz="0" w:space="0" w:color="auto"/>
            <w:right w:val="none" w:sz="0" w:space="0" w:color="auto"/>
          </w:divBdr>
        </w:div>
        <w:div w:id="1182475417">
          <w:marLeft w:val="0"/>
          <w:marRight w:val="0"/>
          <w:marTop w:val="0"/>
          <w:marBottom w:val="0"/>
          <w:divBdr>
            <w:top w:val="none" w:sz="0" w:space="0" w:color="auto"/>
            <w:left w:val="none" w:sz="0" w:space="0" w:color="auto"/>
            <w:bottom w:val="none" w:sz="0" w:space="0" w:color="auto"/>
            <w:right w:val="none" w:sz="0" w:space="0" w:color="auto"/>
          </w:divBdr>
        </w:div>
        <w:div w:id="110899287">
          <w:marLeft w:val="0"/>
          <w:marRight w:val="0"/>
          <w:marTop w:val="0"/>
          <w:marBottom w:val="0"/>
          <w:divBdr>
            <w:top w:val="none" w:sz="0" w:space="0" w:color="auto"/>
            <w:left w:val="none" w:sz="0" w:space="0" w:color="auto"/>
            <w:bottom w:val="none" w:sz="0" w:space="0" w:color="auto"/>
            <w:right w:val="none" w:sz="0" w:space="0" w:color="auto"/>
          </w:divBdr>
        </w:div>
        <w:div w:id="492453356">
          <w:marLeft w:val="0"/>
          <w:marRight w:val="0"/>
          <w:marTop w:val="0"/>
          <w:marBottom w:val="0"/>
          <w:divBdr>
            <w:top w:val="none" w:sz="0" w:space="0" w:color="auto"/>
            <w:left w:val="none" w:sz="0" w:space="0" w:color="auto"/>
            <w:bottom w:val="none" w:sz="0" w:space="0" w:color="auto"/>
            <w:right w:val="none" w:sz="0" w:space="0" w:color="auto"/>
          </w:divBdr>
        </w:div>
        <w:div w:id="396053663">
          <w:marLeft w:val="0"/>
          <w:marRight w:val="0"/>
          <w:marTop w:val="0"/>
          <w:marBottom w:val="0"/>
          <w:divBdr>
            <w:top w:val="none" w:sz="0" w:space="0" w:color="auto"/>
            <w:left w:val="none" w:sz="0" w:space="0" w:color="auto"/>
            <w:bottom w:val="none" w:sz="0" w:space="0" w:color="auto"/>
            <w:right w:val="none" w:sz="0" w:space="0" w:color="auto"/>
          </w:divBdr>
        </w:div>
        <w:div w:id="525756212">
          <w:marLeft w:val="0"/>
          <w:marRight w:val="0"/>
          <w:marTop w:val="0"/>
          <w:marBottom w:val="0"/>
          <w:divBdr>
            <w:top w:val="none" w:sz="0" w:space="0" w:color="auto"/>
            <w:left w:val="none" w:sz="0" w:space="0" w:color="auto"/>
            <w:bottom w:val="none" w:sz="0" w:space="0" w:color="auto"/>
            <w:right w:val="none" w:sz="0" w:space="0" w:color="auto"/>
          </w:divBdr>
        </w:div>
        <w:div w:id="325714807">
          <w:marLeft w:val="0"/>
          <w:marRight w:val="0"/>
          <w:marTop w:val="0"/>
          <w:marBottom w:val="0"/>
          <w:divBdr>
            <w:top w:val="none" w:sz="0" w:space="0" w:color="auto"/>
            <w:left w:val="none" w:sz="0" w:space="0" w:color="auto"/>
            <w:bottom w:val="none" w:sz="0" w:space="0" w:color="auto"/>
            <w:right w:val="none" w:sz="0" w:space="0" w:color="auto"/>
          </w:divBdr>
          <w:divsChild>
            <w:div w:id="1697583692">
              <w:marLeft w:val="0"/>
              <w:marRight w:val="0"/>
              <w:marTop w:val="0"/>
              <w:marBottom w:val="0"/>
              <w:divBdr>
                <w:top w:val="none" w:sz="0" w:space="0" w:color="auto"/>
                <w:left w:val="none" w:sz="0" w:space="0" w:color="auto"/>
                <w:bottom w:val="none" w:sz="0" w:space="0" w:color="auto"/>
                <w:right w:val="none" w:sz="0" w:space="0" w:color="auto"/>
              </w:divBdr>
            </w:div>
            <w:div w:id="2030790765">
              <w:marLeft w:val="0"/>
              <w:marRight w:val="0"/>
              <w:marTop w:val="0"/>
              <w:marBottom w:val="0"/>
              <w:divBdr>
                <w:top w:val="none" w:sz="0" w:space="0" w:color="auto"/>
                <w:left w:val="none" w:sz="0" w:space="0" w:color="auto"/>
                <w:bottom w:val="none" w:sz="0" w:space="0" w:color="auto"/>
                <w:right w:val="none" w:sz="0" w:space="0" w:color="auto"/>
              </w:divBdr>
            </w:div>
            <w:div w:id="1192066151">
              <w:marLeft w:val="0"/>
              <w:marRight w:val="0"/>
              <w:marTop w:val="0"/>
              <w:marBottom w:val="0"/>
              <w:divBdr>
                <w:top w:val="none" w:sz="0" w:space="0" w:color="auto"/>
                <w:left w:val="none" w:sz="0" w:space="0" w:color="auto"/>
                <w:bottom w:val="none" w:sz="0" w:space="0" w:color="auto"/>
                <w:right w:val="none" w:sz="0" w:space="0" w:color="auto"/>
              </w:divBdr>
            </w:div>
            <w:div w:id="547573183">
              <w:marLeft w:val="0"/>
              <w:marRight w:val="0"/>
              <w:marTop w:val="0"/>
              <w:marBottom w:val="0"/>
              <w:divBdr>
                <w:top w:val="none" w:sz="0" w:space="0" w:color="auto"/>
                <w:left w:val="none" w:sz="0" w:space="0" w:color="auto"/>
                <w:bottom w:val="none" w:sz="0" w:space="0" w:color="auto"/>
                <w:right w:val="none" w:sz="0" w:space="0" w:color="auto"/>
              </w:divBdr>
            </w:div>
            <w:div w:id="805706520">
              <w:marLeft w:val="0"/>
              <w:marRight w:val="0"/>
              <w:marTop w:val="0"/>
              <w:marBottom w:val="0"/>
              <w:divBdr>
                <w:top w:val="none" w:sz="0" w:space="0" w:color="auto"/>
                <w:left w:val="none" w:sz="0" w:space="0" w:color="auto"/>
                <w:bottom w:val="none" w:sz="0" w:space="0" w:color="auto"/>
                <w:right w:val="none" w:sz="0" w:space="0" w:color="auto"/>
              </w:divBdr>
            </w:div>
            <w:div w:id="126439577">
              <w:marLeft w:val="0"/>
              <w:marRight w:val="0"/>
              <w:marTop w:val="0"/>
              <w:marBottom w:val="0"/>
              <w:divBdr>
                <w:top w:val="none" w:sz="0" w:space="0" w:color="auto"/>
                <w:left w:val="none" w:sz="0" w:space="0" w:color="auto"/>
                <w:bottom w:val="none" w:sz="0" w:space="0" w:color="auto"/>
                <w:right w:val="none" w:sz="0" w:space="0" w:color="auto"/>
              </w:divBdr>
            </w:div>
            <w:div w:id="386806161">
              <w:marLeft w:val="0"/>
              <w:marRight w:val="0"/>
              <w:marTop w:val="0"/>
              <w:marBottom w:val="0"/>
              <w:divBdr>
                <w:top w:val="none" w:sz="0" w:space="0" w:color="auto"/>
                <w:left w:val="none" w:sz="0" w:space="0" w:color="auto"/>
                <w:bottom w:val="none" w:sz="0" w:space="0" w:color="auto"/>
                <w:right w:val="none" w:sz="0" w:space="0" w:color="auto"/>
              </w:divBdr>
            </w:div>
            <w:div w:id="415903969">
              <w:marLeft w:val="0"/>
              <w:marRight w:val="0"/>
              <w:marTop w:val="0"/>
              <w:marBottom w:val="0"/>
              <w:divBdr>
                <w:top w:val="none" w:sz="0" w:space="0" w:color="auto"/>
                <w:left w:val="none" w:sz="0" w:space="0" w:color="auto"/>
                <w:bottom w:val="none" w:sz="0" w:space="0" w:color="auto"/>
                <w:right w:val="none" w:sz="0" w:space="0" w:color="auto"/>
              </w:divBdr>
            </w:div>
            <w:div w:id="843127853">
              <w:marLeft w:val="0"/>
              <w:marRight w:val="0"/>
              <w:marTop w:val="0"/>
              <w:marBottom w:val="0"/>
              <w:divBdr>
                <w:top w:val="none" w:sz="0" w:space="0" w:color="auto"/>
                <w:left w:val="none" w:sz="0" w:space="0" w:color="auto"/>
                <w:bottom w:val="none" w:sz="0" w:space="0" w:color="auto"/>
                <w:right w:val="none" w:sz="0" w:space="0" w:color="auto"/>
              </w:divBdr>
            </w:div>
            <w:div w:id="1309869862">
              <w:marLeft w:val="0"/>
              <w:marRight w:val="0"/>
              <w:marTop w:val="0"/>
              <w:marBottom w:val="0"/>
              <w:divBdr>
                <w:top w:val="none" w:sz="0" w:space="0" w:color="auto"/>
                <w:left w:val="none" w:sz="0" w:space="0" w:color="auto"/>
                <w:bottom w:val="none" w:sz="0" w:space="0" w:color="auto"/>
                <w:right w:val="none" w:sz="0" w:space="0" w:color="auto"/>
              </w:divBdr>
            </w:div>
            <w:div w:id="2133475661">
              <w:marLeft w:val="0"/>
              <w:marRight w:val="0"/>
              <w:marTop w:val="0"/>
              <w:marBottom w:val="0"/>
              <w:divBdr>
                <w:top w:val="none" w:sz="0" w:space="0" w:color="auto"/>
                <w:left w:val="none" w:sz="0" w:space="0" w:color="auto"/>
                <w:bottom w:val="none" w:sz="0" w:space="0" w:color="auto"/>
                <w:right w:val="none" w:sz="0" w:space="0" w:color="auto"/>
              </w:divBdr>
            </w:div>
            <w:div w:id="1268541872">
              <w:marLeft w:val="0"/>
              <w:marRight w:val="0"/>
              <w:marTop w:val="0"/>
              <w:marBottom w:val="0"/>
              <w:divBdr>
                <w:top w:val="none" w:sz="0" w:space="0" w:color="auto"/>
                <w:left w:val="none" w:sz="0" w:space="0" w:color="auto"/>
                <w:bottom w:val="none" w:sz="0" w:space="0" w:color="auto"/>
                <w:right w:val="none" w:sz="0" w:space="0" w:color="auto"/>
              </w:divBdr>
            </w:div>
            <w:div w:id="2123912314">
              <w:marLeft w:val="0"/>
              <w:marRight w:val="0"/>
              <w:marTop w:val="0"/>
              <w:marBottom w:val="0"/>
              <w:divBdr>
                <w:top w:val="none" w:sz="0" w:space="0" w:color="auto"/>
                <w:left w:val="none" w:sz="0" w:space="0" w:color="auto"/>
                <w:bottom w:val="none" w:sz="0" w:space="0" w:color="auto"/>
                <w:right w:val="none" w:sz="0" w:space="0" w:color="auto"/>
              </w:divBdr>
            </w:div>
            <w:div w:id="1759860401">
              <w:marLeft w:val="0"/>
              <w:marRight w:val="0"/>
              <w:marTop w:val="0"/>
              <w:marBottom w:val="0"/>
              <w:divBdr>
                <w:top w:val="none" w:sz="0" w:space="0" w:color="auto"/>
                <w:left w:val="none" w:sz="0" w:space="0" w:color="auto"/>
                <w:bottom w:val="none" w:sz="0" w:space="0" w:color="auto"/>
                <w:right w:val="none" w:sz="0" w:space="0" w:color="auto"/>
              </w:divBdr>
            </w:div>
            <w:div w:id="1848396622">
              <w:marLeft w:val="0"/>
              <w:marRight w:val="0"/>
              <w:marTop w:val="0"/>
              <w:marBottom w:val="0"/>
              <w:divBdr>
                <w:top w:val="none" w:sz="0" w:space="0" w:color="auto"/>
                <w:left w:val="none" w:sz="0" w:space="0" w:color="auto"/>
                <w:bottom w:val="none" w:sz="0" w:space="0" w:color="auto"/>
                <w:right w:val="none" w:sz="0" w:space="0" w:color="auto"/>
              </w:divBdr>
            </w:div>
            <w:div w:id="26175992">
              <w:marLeft w:val="0"/>
              <w:marRight w:val="0"/>
              <w:marTop w:val="0"/>
              <w:marBottom w:val="0"/>
              <w:divBdr>
                <w:top w:val="none" w:sz="0" w:space="0" w:color="auto"/>
                <w:left w:val="none" w:sz="0" w:space="0" w:color="auto"/>
                <w:bottom w:val="none" w:sz="0" w:space="0" w:color="auto"/>
                <w:right w:val="none" w:sz="0" w:space="0" w:color="auto"/>
              </w:divBdr>
            </w:div>
            <w:div w:id="1738091733">
              <w:marLeft w:val="0"/>
              <w:marRight w:val="0"/>
              <w:marTop w:val="0"/>
              <w:marBottom w:val="0"/>
              <w:divBdr>
                <w:top w:val="none" w:sz="0" w:space="0" w:color="auto"/>
                <w:left w:val="none" w:sz="0" w:space="0" w:color="auto"/>
                <w:bottom w:val="none" w:sz="0" w:space="0" w:color="auto"/>
                <w:right w:val="none" w:sz="0" w:space="0" w:color="auto"/>
              </w:divBdr>
            </w:div>
            <w:div w:id="2145124835">
              <w:marLeft w:val="0"/>
              <w:marRight w:val="0"/>
              <w:marTop w:val="0"/>
              <w:marBottom w:val="0"/>
              <w:divBdr>
                <w:top w:val="none" w:sz="0" w:space="0" w:color="auto"/>
                <w:left w:val="none" w:sz="0" w:space="0" w:color="auto"/>
                <w:bottom w:val="none" w:sz="0" w:space="0" w:color="auto"/>
                <w:right w:val="none" w:sz="0" w:space="0" w:color="auto"/>
              </w:divBdr>
            </w:div>
            <w:div w:id="1784838692">
              <w:marLeft w:val="0"/>
              <w:marRight w:val="0"/>
              <w:marTop w:val="0"/>
              <w:marBottom w:val="0"/>
              <w:divBdr>
                <w:top w:val="none" w:sz="0" w:space="0" w:color="auto"/>
                <w:left w:val="none" w:sz="0" w:space="0" w:color="auto"/>
                <w:bottom w:val="none" w:sz="0" w:space="0" w:color="auto"/>
                <w:right w:val="none" w:sz="0" w:space="0" w:color="auto"/>
              </w:divBdr>
            </w:div>
            <w:div w:id="1948350293">
              <w:marLeft w:val="0"/>
              <w:marRight w:val="0"/>
              <w:marTop w:val="0"/>
              <w:marBottom w:val="0"/>
              <w:divBdr>
                <w:top w:val="none" w:sz="0" w:space="0" w:color="auto"/>
                <w:left w:val="none" w:sz="0" w:space="0" w:color="auto"/>
                <w:bottom w:val="none" w:sz="0" w:space="0" w:color="auto"/>
                <w:right w:val="none" w:sz="0" w:space="0" w:color="auto"/>
              </w:divBdr>
            </w:div>
          </w:divsChild>
        </w:div>
        <w:div w:id="1754279381">
          <w:marLeft w:val="0"/>
          <w:marRight w:val="0"/>
          <w:marTop w:val="0"/>
          <w:marBottom w:val="0"/>
          <w:divBdr>
            <w:top w:val="none" w:sz="0" w:space="0" w:color="auto"/>
            <w:left w:val="none" w:sz="0" w:space="0" w:color="auto"/>
            <w:bottom w:val="none" w:sz="0" w:space="0" w:color="auto"/>
            <w:right w:val="none" w:sz="0" w:space="0" w:color="auto"/>
          </w:divBdr>
        </w:div>
        <w:div w:id="1288513045">
          <w:marLeft w:val="0"/>
          <w:marRight w:val="0"/>
          <w:marTop w:val="0"/>
          <w:marBottom w:val="0"/>
          <w:divBdr>
            <w:top w:val="none" w:sz="0" w:space="0" w:color="auto"/>
            <w:left w:val="none" w:sz="0" w:space="0" w:color="auto"/>
            <w:bottom w:val="none" w:sz="0" w:space="0" w:color="auto"/>
            <w:right w:val="none" w:sz="0" w:space="0" w:color="auto"/>
          </w:divBdr>
        </w:div>
        <w:div w:id="1946384529">
          <w:marLeft w:val="0"/>
          <w:marRight w:val="0"/>
          <w:marTop w:val="0"/>
          <w:marBottom w:val="0"/>
          <w:divBdr>
            <w:top w:val="none" w:sz="0" w:space="0" w:color="auto"/>
            <w:left w:val="none" w:sz="0" w:space="0" w:color="auto"/>
            <w:bottom w:val="none" w:sz="0" w:space="0" w:color="auto"/>
            <w:right w:val="none" w:sz="0" w:space="0" w:color="auto"/>
          </w:divBdr>
        </w:div>
        <w:div w:id="2123573041">
          <w:marLeft w:val="0"/>
          <w:marRight w:val="0"/>
          <w:marTop w:val="0"/>
          <w:marBottom w:val="0"/>
          <w:divBdr>
            <w:top w:val="none" w:sz="0" w:space="0" w:color="auto"/>
            <w:left w:val="none" w:sz="0" w:space="0" w:color="auto"/>
            <w:bottom w:val="none" w:sz="0" w:space="0" w:color="auto"/>
            <w:right w:val="none" w:sz="0" w:space="0" w:color="auto"/>
          </w:divBdr>
        </w:div>
        <w:div w:id="386759259">
          <w:marLeft w:val="0"/>
          <w:marRight w:val="0"/>
          <w:marTop w:val="0"/>
          <w:marBottom w:val="0"/>
          <w:divBdr>
            <w:top w:val="none" w:sz="0" w:space="0" w:color="auto"/>
            <w:left w:val="none" w:sz="0" w:space="0" w:color="auto"/>
            <w:bottom w:val="none" w:sz="0" w:space="0" w:color="auto"/>
            <w:right w:val="none" w:sz="0" w:space="0" w:color="auto"/>
          </w:divBdr>
        </w:div>
        <w:div w:id="289363202">
          <w:marLeft w:val="0"/>
          <w:marRight w:val="0"/>
          <w:marTop w:val="0"/>
          <w:marBottom w:val="0"/>
          <w:divBdr>
            <w:top w:val="none" w:sz="0" w:space="0" w:color="auto"/>
            <w:left w:val="none" w:sz="0" w:space="0" w:color="auto"/>
            <w:bottom w:val="none" w:sz="0" w:space="0" w:color="auto"/>
            <w:right w:val="none" w:sz="0" w:space="0" w:color="auto"/>
          </w:divBdr>
        </w:div>
      </w:divsChild>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15138329">
      <w:bodyDiv w:val="1"/>
      <w:marLeft w:val="0"/>
      <w:marRight w:val="0"/>
      <w:marTop w:val="0"/>
      <w:marBottom w:val="0"/>
      <w:divBdr>
        <w:top w:val="none" w:sz="0" w:space="0" w:color="auto"/>
        <w:left w:val="none" w:sz="0" w:space="0" w:color="auto"/>
        <w:bottom w:val="none" w:sz="0" w:space="0" w:color="auto"/>
        <w:right w:val="none" w:sz="0" w:space="0" w:color="auto"/>
      </w:divBdr>
      <w:divsChild>
        <w:div w:id="1510025782">
          <w:marLeft w:val="0"/>
          <w:marRight w:val="0"/>
          <w:marTop w:val="0"/>
          <w:marBottom w:val="0"/>
          <w:divBdr>
            <w:top w:val="none" w:sz="0" w:space="0" w:color="auto"/>
            <w:left w:val="none" w:sz="0" w:space="0" w:color="auto"/>
            <w:bottom w:val="none" w:sz="0" w:space="0" w:color="auto"/>
            <w:right w:val="none" w:sz="0" w:space="0" w:color="auto"/>
          </w:divBdr>
        </w:div>
        <w:div w:id="1781336406">
          <w:marLeft w:val="0"/>
          <w:marRight w:val="0"/>
          <w:marTop w:val="0"/>
          <w:marBottom w:val="0"/>
          <w:divBdr>
            <w:top w:val="none" w:sz="0" w:space="0" w:color="auto"/>
            <w:left w:val="none" w:sz="0" w:space="0" w:color="auto"/>
            <w:bottom w:val="none" w:sz="0" w:space="0" w:color="auto"/>
            <w:right w:val="none" w:sz="0" w:space="0" w:color="auto"/>
          </w:divBdr>
        </w:div>
        <w:div w:id="1173685781">
          <w:marLeft w:val="0"/>
          <w:marRight w:val="0"/>
          <w:marTop w:val="0"/>
          <w:marBottom w:val="0"/>
          <w:divBdr>
            <w:top w:val="none" w:sz="0" w:space="0" w:color="auto"/>
            <w:left w:val="none" w:sz="0" w:space="0" w:color="auto"/>
            <w:bottom w:val="none" w:sz="0" w:space="0" w:color="auto"/>
            <w:right w:val="none" w:sz="0" w:space="0" w:color="auto"/>
          </w:divBdr>
        </w:div>
      </w:divsChild>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17116729">
      <w:bodyDiv w:val="1"/>
      <w:marLeft w:val="0"/>
      <w:marRight w:val="0"/>
      <w:marTop w:val="0"/>
      <w:marBottom w:val="0"/>
      <w:divBdr>
        <w:top w:val="none" w:sz="0" w:space="0" w:color="auto"/>
        <w:left w:val="none" w:sz="0" w:space="0" w:color="auto"/>
        <w:bottom w:val="none" w:sz="0" w:space="0" w:color="auto"/>
        <w:right w:val="none" w:sz="0" w:space="0" w:color="auto"/>
      </w:divBdr>
      <w:divsChild>
        <w:div w:id="1359307345">
          <w:marLeft w:val="0"/>
          <w:marRight w:val="0"/>
          <w:marTop w:val="0"/>
          <w:marBottom w:val="0"/>
          <w:divBdr>
            <w:top w:val="none" w:sz="0" w:space="0" w:color="auto"/>
            <w:left w:val="none" w:sz="0" w:space="0" w:color="auto"/>
            <w:bottom w:val="none" w:sz="0" w:space="0" w:color="auto"/>
            <w:right w:val="none" w:sz="0" w:space="0" w:color="auto"/>
          </w:divBdr>
          <w:divsChild>
            <w:div w:id="1066413835">
              <w:marLeft w:val="0"/>
              <w:marRight w:val="0"/>
              <w:marTop w:val="0"/>
              <w:marBottom w:val="0"/>
              <w:divBdr>
                <w:top w:val="none" w:sz="0" w:space="0" w:color="auto"/>
                <w:left w:val="none" w:sz="0" w:space="0" w:color="auto"/>
                <w:bottom w:val="none" w:sz="0" w:space="0" w:color="auto"/>
                <w:right w:val="none" w:sz="0" w:space="0" w:color="auto"/>
              </w:divBdr>
            </w:div>
            <w:div w:id="1181891066">
              <w:marLeft w:val="0"/>
              <w:marRight w:val="0"/>
              <w:marTop w:val="0"/>
              <w:marBottom w:val="0"/>
              <w:divBdr>
                <w:top w:val="none" w:sz="0" w:space="0" w:color="auto"/>
                <w:left w:val="none" w:sz="0" w:space="0" w:color="auto"/>
                <w:bottom w:val="none" w:sz="0" w:space="0" w:color="auto"/>
                <w:right w:val="none" w:sz="0" w:space="0" w:color="auto"/>
              </w:divBdr>
            </w:div>
            <w:div w:id="1512060149">
              <w:marLeft w:val="0"/>
              <w:marRight w:val="0"/>
              <w:marTop w:val="0"/>
              <w:marBottom w:val="0"/>
              <w:divBdr>
                <w:top w:val="none" w:sz="0" w:space="0" w:color="auto"/>
                <w:left w:val="none" w:sz="0" w:space="0" w:color="auto"/>
                <w:bottom w:val="none" w:sz="0" w:space="0" w:color="auto"/>
                <w:right w:val="none" w:sz="0" w:space="0" w:color="auto"/>
              </w:divBdr>
            </w:div>
            <w:div w:id="1531532376">
              <w:marLeft w:val="0"/>
              <w:marRight w:val="0"/>
              <w:marTop w:val="0"/>
              <w:marBottom w:val="0"/>
              <w:divBdr>
                <w:top w:val="none" w:sz="0" w:space="0" w:color="auto"/>
                <w:left w:val="none" w:sz="0" w:space="0" w:color="auto"/>
                <w:bottom w:val="none" w:sz="0" w:space="0" w:color="auto"/>
                <w:right w:val="none" w:sz="0" w:space="0" w:color="auto"/>
              </w:divBdr>
            </w:div>
            <w:div w:id="1575895972">
              <w:marLeft w:val="0"/>
              <w:marRight w:val="0"/>
              <w:marTop w:val="0"/>
              <w:marBottom w:val="0"/>
              <w:divBdr>
                <w:top w:val="none" w:sz="0" w:space="0" w:color="auto"/>
                <w:left w:val="none" w:sz="0" w:space="0" w:color="auto"/>
                <w:bottom w:val="none" w:sz="0" w:space="0" w:color="auto"/>
                <w:right w:val="none" w:sz="0" w:space="0" w:color="auto"/>
              </w:divBdr>
            </w:div>
            <w:div w:id="141891874">
              <w:marLeft w:val="0"/>
              <w:marRight w:val="0"/>
              <w:marTop w:val="0"/>
              <w:marBottom w:val="0"/>
              <w:divBdr>
                <w:top w:val="none" w:sz="0" w:space="0" w:color="auto"/>
                <w:left w:val="none" w:sz="0" w:space="0" w:color="auto"/>
                <w:bottom w:val="none" w:sz="0" w:space="0" w:color="auto"/>
                <w:right w:val="none" w:sz="0" w:space="0" w:color="auto"/>
              </w:divBdr>
            </w:div>
            <w:div w:id="192504011">
              <w:marLeft w:val="0"/>
              <w:marRight w:val="0"/>
              <w:marTop w:val="0"/>
              <w:marBottom w:val="0"/>
              <w:divBdr>
                <w:top w:val="none" w:sz="0" w:space="0" w:color="auto"/>
                <w:left w:val="none" w:sz="0" w:space="0" w:color="auto"/>
                <w:bottom w:val="none" w:sz="0" w:space="0" w:color="auto"/>
                <w:right w:val="none" w:sz="0" w:space="0" w:color="auto"/>
              </w:divBdr>
            </w:div>
            <w:div w:id="238293489">
              <w:marLeft w:val="0"/>
              <w:marRight w:val="0"/>
              <w:marTop w:val="0"/>
              <w:marBottom w:val="0"/>
              <w:divBdr>
                <w:top w:val="none" w:sz="0" w:space="0" w:color="auto"/>
                <w:left w:val="none" w:sz="0" w:space="0" w:color="auto"/>
                <w:bottom w:val="none" w:sz="0" w:space="0" w:color="auto"/>
                <w:right w:val="none" w:sz="0" w:space="0" w:color="auto"/>
              </w:divBdr>
            </w:div>
            <w:div w:id="478810371">
              <w:marLeft w:val="0"/>
              <w:marRight w:val="0"/>
              <w:marTop w:val="0"/>
              <w:marBottom w:val="0"/>
              <w:divBdr>
                <w:top w:val="none" w:sz="0" w:space="0" w:color="auto"/>
                <w:left w:val="none" w:sz="0" w:space="0" w:color="auto"/>
                <w:bottom w:val="none" w:sz="0" w:space="0" w:color="auto"/>
                <w:right w:val="none" w:sz="0" w:space="0" w:color="auto"/>
              </w:divBdr>
            </w:div>
            <w:div w:id="1222131854">
              <w:marLeft w:val="0"/>
              <w:marRight w:val="0"/>
              <w:marTop w:val="0"/>
              <w:marBottom w:val="0"/>
              <w:divBdr>
                <w:top w:val="none" w:sz="0" w:space="0" w:color="auto"/>
                <w:left w:val="none" w:sz="0" w:space="0" w:color="auto"/>
                <w:bottom w:val="none" w:sz="0" w:space="0" w:color="auto"/>
                <w:right w:val="none" w:sz="0" w:space="0" w:color="auto"/>
              </w:divBdr>
            </w:div>
            <w:div w:id="456071573">
              <w:marLeft w:val="0"/>
              <w:marRight w:val="0"/>
              <w:marTop w:val="0"/>
              <w:marBottom w:val="0"/>
              <w:divBdr>
                <w:top w:val="none" w:sz="0" w:space="0" w:color="auto"/>
                <w:left w:val="none" w:sz="0" w:space="0" w:color="auto"/>
                <w:bottom w:val="none" w:sz="0" w:space="0" w:color="auto"/>
                <w:right w:val="none" w:sz="0" w:space="0" w:color="auto"/>
              </w:divBdr>
            </w:div>
            <w:div w:id="375664280">
              <w:marLeft w:val="0"/>
              <w:marRight w:val="0"/>
              <w:marTop w:val="0"/>
              <w:marBottom w:val="0"/>
              <w:divBdr>
                <w:top w:val="none" w:sz="0" w:space="0" w:color="auto"/>
                <w:left w:val="none" w:sz="0" w:space="0" w:color="auto"/>
                <w:bottom w:val="none" w:sz="0" w:space="0" w:color="auto"/>
                <w:right w:val="none" w:sz="0" w:space="0" w:color="auto"/>
              </w:divBdr>
            </w:div>
            <w:div w:id="288585320">
              <w:marLeft w:val="0"/>
              <w:marRight w:val="0"/>
              <w:marTop w:val="0"/>
              <w:marBottom w:val="0"/>
              <w:divBdr>
                <w:top w:val="none" w:sz="0" w:space="0" w:color="auto"/>
                <w:left w:val="none" w:sz="0" w:space="0" w:color="auto"/>
                <w:bottom w:val="none" w:sz="0" w:space="0" w:color="auto"/>
                <w:right w:val="none" w:sz="0" w:space="0" w:color="auto"/>
              </w:divBdr>
            </w:div>
            <w:div w:id="230966224">
              <w:marLeft w:val="0"/>
              <w:marRight w:val="0"/>
              <w:marTop w:val="0"/>
              <w:marBottom w:val="0"/>
              <w:divBdr>
                <w:top w:val="none" w:sz="0" w:space="0" w:color="auto"/>
                <w:left w:val="none" w:sz="0" w:space="0" w:color="auto"/>
                <w:bottom w:val="none" w:sz="0" w:space="0" w:color="auto"/>
                <w:right w:val="none" w:sz="0" w:space="0" w:color="auto"/>
              </w:divBdr>
            </w:div>
            <w:div w:id="216823332">
              <w:marLeft w:val="0"/>
              <w:marRight w:val="0"/>
              <w:marTop w:val="0"/>
              <w:marBottom w:val="0"/>
              <w:divBdr>
                <w:top w:val="none" w:sz="0" w:space="0" w:color="auto"/>
                <w:left w:val="none" w:sz="0" w:space="0" w:color="auto"/>
                <w:bottom w:val="none" w:sz="0" w:space="0" w:color="auto"/>
                <w:right w:val="none" w:sz="0" w:space="0" w:color="auto"/>
              </w:divBdr>
            </w:div>
            <w:div w:id="20669192">
              <w:marLeft w:val="0"/>
              <w:marRight w:val="0"/>
              <w:marTop w:val="0"/>
              <w:marBottom w:val="0"/>
              <w:divBdr>
                <w:top w:val="none" w:sz="0" w:space="0" w:color="auto"/>
                <w:left w:val="none" w:sz="0" w:space="0" w:color="auto"/>
                <w:bottom w:val="none" w:sz="0" w:space="0" w:color="auto"/>
                <w:right w:val="none" w:sz="0" w:space="0" w:color="auto"/>
              </w:divBdr>
            </w:div>
          </w:divsChild>
        </w:div>
        <w:div w:id="1864005399">
          <w:marLeft w:val="0"/>
          <w:marRight w:val="0"/>
          <w:marTop w:val="0"/>
          <w:marBottom w:val="0"/>
          <w:divBdr>
            <w:top w:val="none" w:sz="0" w:space="0" w:color="auto"/>
            <w:left w:val="none" w:sz="0" w:space="0" w:color="auto"/>
            <w:bottom w:val="none" w:sz="0" w:space="0" w:color="auto"/>
            <w:right w:val="none" w:sz="0" w:space="0" w:color="auto"/>
          </w:divBdr>
          <w:divsChild>
            <w:div w:id="1947081862">
              <w:marLeft w:val="0"/>
              <w:marRight w:val="0"/>
              <w:marTop w:val="0"/>
              <w:marBottom w:val="0"/>
              <w:divBdr>
                <w:top w:val="none" w:sz="0" w:space="0" w:color="auto"/>
                <w:left w:val="none" w:sz="0" w:space="0" w:color="auto"/>
                <w:bottom w:val="none" w:sz="0" w:space="0" w:color="auto"/>
                <w:right w:val="none" w:sz="0" w:space="0" w:color="auto"/>
              </w:divBdr>
            </w:div>
            <w:div w:id="1399356508">
              <w:marLeft w:val="0"/>
              <w:marRight w:val="0"/>
              <w:marTop w:val="0"/>
              <w:marBottom w:val="0"/>
              <w:divBdr>
                <w:top w:val="none" w:sz="0" w:space="0" w:color="auto"/>
                <w:left w:val="none" w:sz="0" w:space="0" w:color="auto"/>
                <w:bottom w:val="none" w:sz="0" w:space="0" w:color="auto"/>
                <w:right w:val="none" w:sz="0" w:space="0" w:color="auto"/>
              </w:divBdr>
            </w:div>
            <w:div w:id="1708528608">
              <w:marLeft w:val="0"/>
              <w:marRight w:val="0"/>
              <w:marTop w:val="0"/>
              <w:marBottom w:val="0"/>
              <w:divBdr>
                <w:top w:val="none" w:sz="0" w:space="0" w:color="auto"/>
                <w:left w:val="none" w:sz="0" w:space="0" w:color="auto"/>
                <w:bottom w:val="none" w:sz="0" w:space="0" w:color="auto"/>
                <w:right w:val="none" w:sz="0" w:space="0" w:color="auto"/>
              </w:divBdr>
            </w:div>
            <w:div w:id="1371610281">
              <w:marLeft w:val="0"/>
              <w:marRight w:val="0"/>
              <w:marTop w:val="0"/>
              <w:marBottom w:val="0"/>
              <w:divBdr>
                <w:top w:val="none" w:sz="0" w:space="0" w:color="auto"/>
                <w:left w:val="none" w:sz="0" w:space="0" w:color="auto"/>
                <w:bottom w:val="none" w:sz="0" w:space="0" w:color="auto"/>
                <w:right w:val="none" w:sz="0" w:space="0" w:color="auto"/>
              </w:divBdr>
            </w:div>
            <w:div w:id="2036078903">
              <w:marLeft w:val="0"/>
              <w:marRight w:val="0"/>
              <w:marTop w:val="0"/>
              <w:marBottom w:val="0"/>
              <w:divBdr>
                <w:top w:val="none" w:sz="0" w:space="0" w:color="auto"/>
                <w:left w:val="none" w:sz="0" w:space="0" w:color="auto"/>
                <w:bottom w:val="none" w:sz="0" w:space="0" w:color="auto"/>
                <w:right w:val="none" w:sz="0" w:space="0" w:color="auto"/>
              </w:divBdr>
            </w:div>
            <w:div w:id="190189304">
              <w:marLeft w:val="0"/>
              <w:marRight w:val="0"/>
              <w:marTop w:val="0"/>
              <w:marBottom w:val="0"/>
              <w:divBdr>
                <w:top w:val="none" w:sz="0" w:space="0" w:color="auto"/>
                <w:left w:val="none" w:sz="0" w:space="0" w:color="auto"/>
                <w:bottom w:val="none" w:sz="0" w:space="0" w:color="auto"/>
                <w:right w:val="none" w:sz="0" w:space="0" w:color="auto"/>
              </w:divBdr>
            </w:div>
            <w:div w:id="554198612">
              <w:marLeft w:val="0"/>
              <w:marRight w:val="0"/>
              <w:marTop w:val="0"/>
              <w:marBottom w:val="0"/>
              <w:divBdr>
                <w:top w:val="none" w:sz="0" w:space="0" w:color="auto"/>
                <w:left w:val="none" w:sz="0" w:space="0" w:color="auto"/>
                <w:bottom w:val="none" w:sz="0" w:space="0" w:color="auto"/>
                <w:right w:val="none" w:sz="0" w:space="0" w:color="auto"/>
              </w:divBdr>
            </w:div>
            <w:div w:id="1491943733">
              <w:marLeft w:val="0"/>
              <w:marRight w:val="0"/>
              <w:marTop w:val="0"/>
              <w:marBottom w:val="0"/>
              <w:divBdr>
                <w:top w:val="none" w:sz="0" w:space="0" w:color="auto"/>
                <w:left w:val="none" w:sz="0" w:space="0" w:color="auto"/>
                <w:bottom w:val="none" w:sz="0" w:space="0" w:color="auto"/>
                <w:right w:val="none" w:sz="0" w:space="0" w:color="auto"/>
              </w:divBdr>
            </w:div>
            <w:div w:id="720785989">
              <w:marLeft w:val="0"/>
              <w:marRight w:val="0"/>
              <w:marTop w:val="0"/>
              <w:marBottom w:val="0"/>
              <w:divBdr>
                <w:top w:val="none" w:sz="0" w:space="0" w:color="auto"/>
                <w:left w:val="none" w:sz="0" w:space="0" w:color="auto"/>
                <w:bottom w:val="none" w:sz="0" w:space="0" w:color="auto"/>
                <w:right w:val="none" w:sz="0" w:space="0" w:color="auto"/>
              </w:divBdr>
            </w:div>
            <w:div w:id="826940808">
              <w:marLeft w:val="0"/>
              <w:marRight w:val="0"/>
              <w:marTop w:val="0"/>
              <w:marBottom w:val="0"/>
              <w:divBdr>
                <w:top w:val="none" w:sz="0" w:space="0" w:color="auto"/>
                <w:left w:val="none" w:sz="0" w:space="0" w:color="auto"/>
                <w:bottom w:val="none" w:sz="0" w:space="0" w:color="auto"/>
                <w:right w:val="none" w:sz="0" w:space="0" w:color="auto"/>
              </w:divBdr>
            </w:div>
            <w:div w:id="1882011737">
              <w:marLeft w:val="0"/>
              <w:marRight w:val="0"/>
              <w:marTop w:val="0"/>
              <w:marBottom w:val="0"/>
              <w:divBdr>
                <w:top w:val="none" w:sz="0" w:space="0" w:color="auto"/>
                <w:left w:val="none" w:sz="0" w:space="0" w:color="auto"/>
                <w:bottom w:val="none" w:sz="0" w:space="0" w:color="auto"/>
                <w:right w:val="none" w:sz="0" w:space="0" w:color="auto"/>
              </w:divBdr>
            </w:div>
            <w:div w:id="1374623453">
              <w:marLeft w:val="0"/>
              <w:marRight w:val="0"/>
              <w:marTop w:val="0"/>
              <w:marBottom w:val="0"/>
              <w:divBdr>
                <w:top w:val="none" w:sz="0" w:space="0" w:color="auto"/>
                <w:left w:val="none" w:sz="0" w:space="0" w:color="auto"/>
                <w:bottom w:val="none" w:sz="0" w:space="0" w:color="auto"/>
                <w:right w:val="none" w:sz="0" w:space="0" w:color="auto"/>
              </w:divBdr>
            </w:div>
            <w:div w:id="683944817">
              <w:marLeft w:val="0"/>
              <w:marRight w:val="0"/>
              <w:marTop w:val="0"/>
              <w:marBottom w:val="0"/>
              <w:divBdr>
                <w:top w:val="none" w:sz="0" w:space="0" w:color="auto"/>
                <w:left w:val="none" w:sz="0" w:space="0" w:color="auto"/>
                <w:bottom w:val="none" w:sz="0" w:space="0" w:color="auto"/>
                <w:right w:val="none" w:sz="0" w:space="0" w:color="auto"/>
              </w:divBdr>
            </w:div>
            <w:div w:id="349994363">
              <w:marLeft w:val="0"/>
              <w:marRight w:val="0"/>
              <w:marTop w:val="0"/>
              <w:marBottom w:val="0"/>
              <w:divBdr>
                <w:top w:val="none" w:sz="0" w:space="0" w:color="auto"/>
                <w:left w:val="none" w:sz="0" w:space="0" w:color="auto"/>
                <w:bottom w:val="none" w:sz="0" w:space="0" w:color="auto"/>
                <w:right w:val="none" w:sz="0" w:space="0" w:color="auto"/>
              </w:divBdr>
            </w:div>
            <w:div w:id="91518425">
              <w:marLeft w:val="0"/>
              <w:marRight w:val="0"/>
              <w:marTop w:val="0"/>
              <w:marBottom w:val="0"/>
              <w:divBdr>
                <w:top w:val="none" w:sz="0" w:space="0" w:color="auto"/>
                <w:left w:val="none" w:sz="0" w:space="0" w:color="auto"/>
                <w:bottom w:val="none" w:sz="0" w:space="0" w:color="auto"/>
                <w:right w:val="none" w:sz="0" w:space="0" w:color="auto"/>
              </w:divBdr>
            </w:div>
            <w:div w:id="622079149">
              <w:marLeft w:val="0"/>
              <w:marRight w:val="0"/>
              <w:marTop w:val="0"/>
              <w:marBottom w:val="0"/>
              <w:divBdr>
                <w:top w:val="none" w:sz="0" w:space="0" w:color="auto"/>
                <w:left w:val="none" w:sz="0" w:space="0" w:color="auto"/>
                <w:bottom w:val="none" w:sz="0" w:space="0" w:color="auto"/>
                <w:right w:val="none" w:sz="0" w:space="0" w:color="auto"/>
              </w:divBdr>
            </w:div>
            <w:div w:id="1140731988">
              <w:marLeft w:val="0"/>
              <w:marRight w:val="0"/>
              <w:marTop w:val="0"/>
              <w:marBottom w:val="0"/>
              <w:divBdr>
                <w:top w:val="none" w:sz="0" w:space="0" w:color="auto"/>
                <w:left w:val="none" w:sz="0" w:space="0" w:color="auto"/>
                <w:bottom w:val="none" w:sz="0" w:space="0" w:color="auto"/>
                <w:right w:val="none" w:sz="0" w:space="0" w:color="auto"/>
              </w:divBdr>
            </w:div>
            <w:div w:id="1855148967">
              <w:marLeft w:val="0"/>
              <w:marRight w:val="0"/>
              <w:marTop w:val="0"/>
              <w:marBottom w:val="0"/>
              <w:divBdr>
                <w:top w:val="none" w:sz="0" w:space="0" w:color="auto"/>
                <w:left w:val="none" w:sz="0" w:space="0" w:color="auto"/>
                <w:bottom w:val="none" w:sz="0" w:space="0" w:color="auto"/>
                <w:right w:val="none" w:sz="0" w:space="0" w:color="auto"/>
              </w:divBdr>
            </w:div>
            <w:div w:id="108555490">
              <w:marLeft w:val="0"/>
              <w:marRight w:val="0"/>
              <w:marTop w:val="0"/>
              <w:marBottom w:val="0"/>
              <w:divBdr>
                <w:top w:val="none" w:sz="0" w:space="0" w:color="auto"/>
                <w:left w:val="none" w:sz="0" w:space="0" w:color="auto"/>
                <w:bottom w:val="none" w:sz="0" w:space="0" w:color="auto"/>
                <w:right w:val="none" w:sz="0" w:space="0" w:color="auto"/>
              </w:divBdr>
            </w:div>
            <w:div w:id="1459883312">
              <w:marLeft w:val="0"/>
              <w:marRight w:val="0"/>
              <w:marTop w:val="0"/>
              <w:marBottom w:val="0"/>
              <w:divBdr>
                <w:top w:val="none" w:sz="0" w:space="0" w:color="auto"/>
                <w:left w:val="none" w:sz="0" w:space="0" w:color="auto"/>
                <w:bottom w:val="none" w:sz="0" w:space="0" w:color="auto"/>
                <w:right w:val="none" w:sz="0" w:space="0" w:color="auto"/>
              </w:divBdr>
            </w:div>
          </w:divsChild>
        </w:div>
        <w:div w:id="1133331473">
          <w:marLeft w:val="0"/>
          <w:marRight w:val="0"/>
          <w:marTop w:val="0"/>
          <w:marBottom w:val="0"/>
          <w:divBdr>
            <w:top w:val="none" w:sz="0" w:space="0" w:color="auto"/>
            <w:left w:val="none" w:sz="0" w:space="0" w:color="auto"/>
            <w:bottom w:val="none" w:sz="0" w:space="0" w:color="auto"/>
            <w:right w:val="none" w:sz="0" w:space="0" w:color="auto"/>
          </w:divBdr>
          <w:divsChild>
            <w:div w:id="326638087">
              <w:marLeft w:val="0"/>
              <w:marRight w:val="0"/>
              <w:marTop w:val="0"/>
              <w:marBottom w:val="0"/>
              <w:divBdr>
                <w:top w:val="none" w:sz="0" w:space="0" w:color="auto"/>
                <w:left w:val="none" w:sz="0" w:space="0" w:color="auto"/>
                <w:bottom w:val="none" w:sz="0" w:space="0" w:color="auto"/>
                <w:right w:val="none" w:sz="0" w:space="0" w:color="auto"/>
              </w:divBdr>
            </w:div>
            <w:div w:id="1529371384">
              <w:marLeft w:val="0"/>
              <w:marRight w:val="0"/>
              <w:marTop w:val="0"/>
              <w:marBottom w:val="0"/>
              <w:divBdr>
                <w:top w:val="none" w:sz="0" w:space="0" w:color="auto"/>
                <w:left w:val="none" w:sz="0" w:space="0" w:color="auto"/>
                <w:bottom w:val="none" w:sz="0" w:space="0" w:color="auto"/>
                <w:right w:val="none" w:sz="0" w:space="0" w:color="auto"/>
              </w:divBdr>
            </w:div>
            <w:div w:id="1422607587">
              <w:marLeft w:val="0"/>
              <w:marRight w:val="0"/>
              <w:marTop w:val="0"/>
              <w:marBottom w:val="0"/>
              <w:divBdr>
                <w:top w:val="none" w:sz="0" w:space="0" w:color="auto"/>
                <w:left w:val="none" w:sz="0" w:space="0" w:color="auto"/>
                <w:bottom w:val="none" w:sz="0" w:space="0" w:color="auto"/>
                <w:right w:val="none" w:sz="0" w:space="0" w:color="auto"/>
              </w:divBdr>
            </w:div>
            <w:div w:id="1133134284">
              <w:marLeft w:val="0"/>
              <w:marRight w:val="0"/>
              <w:marTop w:val="0"/>
              <w:marBottom w:val="0"/>
              <w:divBdr>
                <w:top w:val="none" w:sz="0" w:space="0" w:color="auto"/>
                <w:left w:val="none" w:sz="0" w:space="0" w:color="auto"/>
                <w:bottom w:val="none" w:sz="0" w:space="0" w:color="auto"/>
                <w:right w:val="none" w:sz="0" w:space="0" w:color="auto"/>
              </w:divBdr>
            </w:div>
            <w:div w:id="11078824">
              <w:marLeft w:val="0"/>
              <w:marRight w:val="0"/>
              <w:marTop w:val="0"/>
              <w:marBottom w:val="0"/>
              <w:divBdr>
                <w:top w:val="none" w:sz="0" w:space="0" w:color="auto"/>
                <w:left w:val="none" w:sz="0" w:space="0" w:color="auto"/>
                <w:bottom w:val="none" w:sz="0" w:space="0" w:color="auto"/>
                <w:right w:val="none" w:sz="0" w:space="0" w:color="auto"/>
              </w:divBdr>
            </w:div>
            <w:div w:id="1971325139">
              <w:marLeft w:val="0"/>
              <w:marRight w:val="0"/>
              <w:marTop w:val="0"/>
              <w:marBottom w:val="0"/>
              <w:divBdr>
                <w:top w:val="none" w:sz="0" w:space="0" w:color="auto"/>
                <w:left w:val="none" w:sz="0" w:space="0" w:color="auto"/>
                <w:bottom w:val="none" w:sz="0" w:space="0" w:color="auto"/>
                <w:right w:val="none" w:sz="0" w:space="0" w:color="auto"/>
              </w:divBdr>
            </w:div>
            <w:div w:id="522743528">
              <w:marLeft w:val="0"/>
              <w:marRight w:val="0"/>
              <w:marTop w:val="0"/>
              <w:marBottom w:val="0"/>
              <w:divBdr>
                <w:top w:val="none" w:sz="0" w:space="0" w:color="auto"/>
                <w:left w:val="none" w:sz="0" w:space="0" w:color="auto"/>
                <w:bottom w:val="none" w:sz="0" w:space="0" w:color="auto"/>
                <w:right w:val="none" w:sz="0" w:space="0" w:color="auto"/>
              </w:divBdr>
            </w:div>
            <w:div w:id="224798817">
              <w:marLeft w:val="0"/>
              <w:marRight w:val="0"/>
              <w:marTop w:val="0"/>
              <w:marBottom w:val="0"/>
              <w:divBdr>
                <w:top w:val="none" w:sz="0" w:space="0" w:color="auto"/>
                <w:left w:val="none" w:sz="0" w:space="0" w:color="auto"/>
                <w:bottom w:val="none" w:sz="0" w:space="0" w:color="auto"/>
                <w:right w:val="none" w:sz="0" w:space="0" w:color="auto"/>
              </w:divBdr>
            </w:div>
            <w:div w:id="1092051325">
              <w:marLeft w:val="0"/>
              <w:marRight w:val="0"/>
              <w:marTop w:val="0"/>
              <w:marBottom w:val="0"/>
              <w:divBdr>
                <w:top w:val="none" w:sz="0" w:space="0" w:color="auto"/>
                <w:left w:val="none" w:sz="0" w:space="0" w:color="auto"/>
                <w:bottom w:val="none" w:sz="0" w:space="0" w:color="auto"/>
                <w:right w:val="none" w:sz="0" w:space="0" w:color="auto"/>
              </w:divBdr>
            </w:div>
            <w:div w:id="1285574072">
              <w:marLeft w:val="0"/>
              <w:marRight w:val="0"/>
              <w:marTop w:val="0"/>
              <w:marBottom w:val="0"/>
              <w:divBdr>
                <w:top w:val="none" w:sz="0" w:space="0" w:color="auto"/>
                <w:left w:val="none" w:sz="0" w:space="0" w:color="auto"/>
                <w:bottom w:val="none" w:sz="0" w:space="0" w:color="auto"/>
                <w:right w:val="none" w:sz="0" w:space="0" w:color="auto"/>
              </w:divBdr>
            </w:div>
            <w:div w:id="1017193917">
              <w:marLeft w:val="0"/>
              <w:marRight w:val="0"/>
              <w:marTop w:val="0"/>
              <w:marBottom w:val="0"/>
              <w:divBdr>
                <w:top w:val="none" w:sz="0" w:space="0" w:color="auto"/>
                <w:left w:val="none" w:sz="0" w:space="0" w:color="auto"/>
                <w:bottom w:val="none" w:sz="0" w:space="0" w:color="auto"/>
                <w:right w:val="none" w:sz="0" w:space="0" w:color="auto"/>
              </w:divBdr>
            </w:div>
            <w:div w:id="1229413647">
              <w:marLeft w:val="0"/>
              <w:marRight w:val="0"/>
              <w:marTop w:val="0"/>
              <w:marBottom w:val="0"/>
              <w:divBdr>
                <w:top w:val="none" w:sz="0" w:space="0" w:color="auto"/>
                <w:left w:val="none" w:sz="0" w:space="0" w:color="auto"/>
                <w:bottom w:val="none" w:sz="0" w:space="0" w:color="auto"/>
                <w:right w:val="none" w:sz="0" w:space="0" w:color="auto"/>
              </w:divBdr>
            </w:div>
            <w:div w:id="846333497">
              <w:marLeft w:val="0"/>
              <w:marRight w:val="0"/>
              <w:marTop w:val="0"/>
              <w:marBottom w:val="0"/>
              <w:divBdr>
                <w:top w:val="none" w:sz="0" w:space="0" w:color="auto"/>
                <w:left w:val="none" w:sz="0" w:space="0" w:color="auto"/>
                <w:bottom w:val="none" w:sz="0" w:space="0" w:color="auto"/>
                <w:right w:val="none" w:sz="0" w:space="0" w:color="auto"/>
              </w:divBdr>
            </w:div>
            <w:div w:id="29695195">
              <w:marLeft w:val="0"/>
              <w:marRight w:val="0"/>
              <w:marTop w:val="0"/>
              <w:marBottom w:val="0"/>
              <w:divBdr>
                <w:top w:val="none" w:sz="0" w:space="0" w:color="auto"/>
                <w:left w:val="none" w:sz="0" w:space="0" w:color="auto"/>
                <w:bottom w:val="none" w:sz="0" w:space="0" w:color="auto"/>
                <w:right w:val="none" w:sz="0" w:space="0" w:color="auto"/>
              </w:divBdr>
            </w:div>
            <w:div w:id="72095017">
              <w:marLeft w:val="0"/>
              <w:marRight w:val="0"/>
              <w:marTop w:val="0"/>
              <w:marBottom w:val="0"/>
              <w:divBdr>
                <w:top w:val="none" w:sz="0" w:space="0" w:color="auto"/>
                <w:left w:val="none" w:sz="0" w:space="0" w:color="auto"/>
                <w:bottom w:val="none" w:sz="0" w:space="0" w:color="auto"/>
                <w:right w:val="none" w:sz="0" w:space="0" w:color="auto"/>
              </w:divBdr>
            </w:div>
            <w:div w:id="390546160">
              <w:marLeft w:val="0"/>
              <w:marRight w:val="0"/>
              <w:marTop w:val="0"/>
              <w:marBottom w:val="0"/>
              <w:divBdr>
                <w:top w:val="none" w:sz="0" w:space="0" w:color="auto"/>
                <w:left w:val="none" w:sz="0" w:space="0" w:color="auto"/>
                <w:bottom w:val="none" w:sz="0" w:space="0" w:color="auto"/>
                <w:right w:val="none" w:sz="0" w:space="0" w:color="auto"/>
              </w:divBdr>
            </w:div>
            <w:div w:id="5341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93866633">
      <w:bodyDiv w:val="1"/>
      <w:marLeft w:val="0"/>
      <w:marRight w:val="0"/>
      <w:marTop w:val="0"/>
      <w:marBottom w:val="0"/>
      <w:divBdr>
        <w:top w:val="none" w:sz="0" w:space="0" w:color="auto"/>
        <w:left w:val="none" w:sz="0" w:space="0" w:color="auto"/>
        <w:bottom w:val="none" w:sz="0" w:space="0" w:color="auto"/>
        <w:right w:val="none" w:sz="0" w:space="0" w:color="auto"/>
      </w:divBdr>
    </w:div>
    <w:div w:id="1874612370">
      <w:bodyDiv w:val="1"/>
      <w:marLeft w:val="0"/>
      <w:marRight w:val="0"/>
      <w:marTop w:val="0"/>
      <w:marBottom w:val="0"/>
      <w:divBdr>
        <w:top w:val="none" w:sz="0" w:space="0" w:color="auto"/>
        <w:left w:val="none" w:sz="0" w:space="0" w:color="auto"/>
        <w:bottom w:val="none" w:sz="0" w:space="0" w:color="auto"/>
        <w:right w:val="none" w:sz="0" w:space="0" w:color="auto"/>
      </w:divBdr>
      <w:divsChild>
        <w:div w:id="129901032">
          <w:marLeft w:val="0"/>
          <w:marRight w:val="0"/>
          <w:marTop w:val="0"/>
          <w:marBottom w:val="0"/>
          <w:divBdr>
            <w:top w:val="none" w:sz="0" w:space="0" w:color="auto"/>
            <w:left w:val="none" w:sz="0" w:space="0" w:color="auto"/>
            <w:bottom w:val="none" w:sz="0" w:space="0" w:color="auto"/>
            <w:right w:val="none" w:sz="0" w:space="0" w:color="auto"/>
          </w:divBdr>
          <w:divsChild>
            <w:div w:id="1811284289">
              <w:marLeft w:val="0"/>
              <w:marRight w:val="0"/>
              <w:marTop w:val="0"/>
              <w:marBottom w:val="0"/>
              <w:divBdr>
                <w:top w:val="none" w:sz="0" w:space="0" w:color="auto"/>
                <w:left w:val="none" w:sz="0" w:space="0" w:color="auto"/>
                <w:bottom w:val="none" w:sz="0" w:space="0" w:color="auto"/>
                <w:right w:val="none" w:sz="0" w:space="0" w:color="auto"/>
              </w:divBdr>
            </w:div>
            <w:div w:id="666900591">
              <w:marLeft w:val="0"/>
              <w:marRight w:val="0"/>
              <w:marTop w:val="0"/>
              <w:marBottom w:val="0"/>
              <w:divBdr>
                <w:top w:val="none" w:sz="0" w:space="0" w:color="auto"/>
                <w:left w:val="none" w:sz="0" w:space="0" w:color="auto"/>
                <w:bottom w:val="none" w:sz="0" w:space="0" w:color="auto"/>
                <w:right w:val="none" w:sz="0" w:space="0" w:color="auto"/>
              </w:divBdr>
            </w:div>
            <w:div w:id="1994794038">
              <w:marLeft w:val="0"/>
              <w:marRight w:val="0"/>
              <w:marTop w:val="0"/>
              <w:marBottom w:val="0"/>
              <w:divBdr>
                <w:top w:val="none" w:sz="0" w:space="0" w:color="auto"/>
                <w:left w:val="none" w:sz="0" w:space="0" w:color="auto"/>
                <w:bottom w:val="none" w:sz="0" w:space="0" w:color="auto"/>
                <w:right w:val="none" w:sz="0" w:space="0" w:color="auto"/>
              </w:divBdr>
            </w:div>
            <w:div w:id="1324167370">
              <w:marLeft w:val="0"/>
              <w:marRight w:val="0"/>
              <w:marTop w:val="0"/>
              <w:marBottom w:val="0"/>
              <w:divBdr>
                <w:top w:val="none" w:sz="0" w:space="0" w:color="auto"/>
                <w:left w:val="none" w:sz="0" w:space="0" w:color="auto"/>
                <w:bottom w:val="none" w:sz="0" w:space="0" w:color="auto"/>
                <w:right w:val="none" w:sz="0" w:space="0" w:color="auto"/>
              </w:divBdr>
            </w:div>
            <w:div w:id="1301492541">
              <w:marLeft w:val="0"/>
              <w:marRight w:val="0"/>
              <w:marTop w:val="0"/>
              <w:marBottom w:val="0"/>
              <w:divBdr>
                <w:top w:val="none" w:sz="0" w:space="0" w:color="auto"/>
                <w:left w:val="none" w:sz="0" w:space="0" w:color="auto"/>
                <w:bottom w:val="none" w:sz="0" w:space="0" w:color="auto"/>
                <w:right w:val="none" w:sz="0" w:space="0" w:color="auto"/>
              </w:divBdr>
            </w:div>
            <w:div w:id="1905529988">
              <w:marLeft w:val="0"/>
              <w:marRight w:val="0"/>
              <w:marTop w:val="0"/>
              <w:marBottom w:val="0"/>
              <w:divBdr>
                <w:top w:val="none" w:sz="0" w:space="0" w:color="auto"/>
                <w:left w:val="none" w:sz="0" w:space="0" w:color="auto"/>
                <w:bottom w:val="none" w:sz="0" w:space="0" w:color="auto"/>
                <w:right w:val="none" w:sz="0" w:space="0" w:color="auto"/>
              </w:divBdr>
            </w:div>
            <w:div w:id="703866652">
              <w:marLeft w:val="0"/>
              <w:marRight w:val="0"/>
              <w:marTop w:val="0"/>
              <w:marBottom w:val="0"/>
              <w:divBdr>
                <w:top w:val="none" w:sz="0" w:space="0" w:color="auto"/>
                <w:left w:val="none" w:sz="0" w:space="0" w:color="auto"/>
                <w:bottom w:val="none" w:sz="0" w:space="0" w:color="auto"/>
                <w:right w:val="none" w:sz="0" w:space="0" w:color="auto"/>
              </w:divBdr>
            </w:div>
            <w:div w:id="1808738925">
              <w:marLeft w:val="0"/>
              <w:marRight w:val="0"/>
              <w:marTop w:val="0"/>
              <w:marBottom w:val="0"/>
              <w:divBdr>
                <w:top w:val="none" w:sz="0" w:space="0" w:color="auto"/>
                <w:left w:val="none" w:sz="0" w:space="0" w:color="auto"/>
                <w:bottom w:val="none" w:sz="0" w:space="0" w:color="auto"/>
                <w:right w:val="none" w:sz="0" w:space="0" w:color="auto"/>
              </w:divBdr>
            </w:div>
            <w:div w:id="111438579">
              <w:marLeft w:val="0"/>
              <w:marRight w:val="0"/>
              <w:marTop w:val="0"/>
              <w:marBottom w:val="0"/>
              <w:divBdr>
                <w:top w:val="none" w:sz="0" w:space="0" w:color="auto"/>
                <w:left w:val="none" w:sz="0" w:space="0" w:color="auto"/>
                <w:bottom w:val="none" w:sz="0" w:space="0" w:color="auto"/>
                <w:right w:val="none" w:sz="0" w:space="0" w:color="auto"/>
              </w:divBdr>
            </w:div>
            <w:div w:id="376590530">
              <w:marLeft w:val="0"/>
              <w:marRight w:val="0"/>
              <w:marTop w:val="0"/>
              <w:marBottom w:val="0"/>
              <w:divBdr>
                <w:top w:val="none" w:sz="0" w:space="0" w:color="auto"/>
                <w:left w:val="none" w:sz="0" w:space="0" w:color="auto"/>
                <w:bottom w:val="none" w:sz="0" w:space="0" w:color="auto"/>
                <w:right w:val="none" w:sz="0" w:space="0" w:color="auto"/>
              </w:divBdr>
            </w:div>
            <w:div w:id="1901289247">
              <w:marLeft w:val="0"/>
              <w:marRight w:val="0"/>
              <w:marTop w:val="0"/>
              <w:marBottom w:val="0"/>
              <w:divBdr>
                <w:top w:val="none" w:sz="0" w:space="0" w:color="auto"/>
                <w:left w:val="none" w:sz="0" w:space="0" w:color="auto"/>
                <w:bottom w:val="none" w:sz="0" w:space="0" w:color="auto"/>
                <w:right w:val="none" w:sz="0" w:space="0" w:color="auto"/>
              </w:divBdr>
            </w:div>
            <w:div w:id="383213942">
              <w:marLeft w:val="0"/>
              <w:marRight w:val="0"/>
              <w:marTop w:val="0"/>
              <w:marBottom w:val="0"/>
              <w:divBdr>
                <w:top w:val="none" w:sz="0" w:space="0" w:color="auto"/>
                <w:left w:val="none" w:sz="0" w:space="0" w:color="auto"/>
                <w:bottom w:val="none" w:sz="0" w:space="0" w:color="auto"/>
                <w:right w:val="none" w:sz="0" w:space="0" w:color="auto"/>
              </w:divBdr>
            </w:div>
            <w:div w:id="2120761852">
              <w:marLeft w:val="0"/>
              <w:marRight w:val="0"/>
              <w:marTop w:val="0"/>
              <w:marBottom w:val="0"/>
              <w:divBdr>
                <w:top w:val="none" w:sz="0" w:space="0" w:color="auto"/>
                <w:left w:val="none" w:sz="0" w:space="0" w:color="auto"/>
                <w:bottom w:val="none" w:sz="0" w:space="0" w:color="auto"/>
                <w:right w:val="none" w:sz="0" w:space="0" w:color="auto"/>
              </w:divBdr>
            </w:div>
          </w:divsChild>
        </w:div>
        <w:div w:id="274945160">
          <w:marLeft w:val="0"/>
          <w:marRight w:val="0"/>
          <w:marTop w:val="0"/>
          <w:marBottom w:val="0"/>
          <w:divBdr>
            <w:top w:val="none" w:sz="0" w:space="0" w:color="auto"/>
            <w:left w:val="none" w:sz="0" w:space="0" w:color="auto"/>
            <w:bottom w:val="none" w:sz="0" w:space="0" w:color="auto"/>
            <w:right w:val="none" w:sz="0" w:space="0" w:color="auto"/>
          </w:divBdr>
          <w:divsChild>
            <w:div w:id="237518006">
              <w:marLeft w:val="0"/>
              <w:marRight w:val="0"/>
              <w:marTop w:val="0"/>
              <w:marBottom w:val="0"/>
              <w:divBdr>
                <w:top w:val="none" w:sz="0" w:space="0" w:color="auto"/>
                <w:left w:val="none" w:sz="0" w:space="0" w:color="auto"/>
                <w:bottom w:val="none" w:sz="0" w:space="0" w:color="auto"/>
                <w:right w:val="none" w:sz="0" w:space="0" w:color="auto"/>
              </w:divBdr>
            </w:div>
            <w:div w:id="1862475171">
              <w:marLeft w:val="0"/>
              <w:marRight w:val="0"/>
              <w:marTop w:val="0"/>
              <w:marBottom w:val="0"/>
              <w:divBdr>
                <w:top w:val="none" w:sz="0" w:space="0" w:color="auto"/>
                <w:left w:val="none" w:sz="0" w:space="0" w:color="auto"/>
                <w:bottom w:val="none" w:sz="0" w:space="0" w:color="auto"/>
                <w:right w:val="none" w:sz="0" w:space="0" w:color="auto"/>
              </w:divBdr>
            </w:div>
            <w:div w:id="934509813">
              <w:marLeft w:val="0"/>
              <w:marRight w:val="0"/>
              <w:marTop w:val="0"/>
              <w:marBottom w:val="0"/>
              <w:divBdr>
                <w:top w:val="none" w:sz="0" w:space="0" w:color="auto"/>
                <w:left w:val="none" w:sz="0" w:space="0" w:color="auto"/>
                <w:bottom w:val="none" w:sz="0" w:space="0" w:color="auto"/>
                <w:right w:val="none" w:sz="0" w:space="0" w:color="auto"/>
              </w:divBdr>
            </w:div>
            <w:div w:id="1771467834">
              <w:marLeft w:val="0"/>
              <w:marRight w:val="0"/>
              <w:marTop w:val="0"/>
              <w:marBottom w:val="0"/>
              <w:divBdr>
                <w:top w:val="none" w:sz="0" w:space="0" w:color="auto"/>
                <w:left w:val="none" w:sz="0" w:space="0" w:color="auto"/>
                <w:bottom w:val="none" w:sz="0" w:space="0" w:color="auto"/>
                <w:right w:val="none" w:sz="0" w:space="0" w:color="auto"/>
              </w:divBdr>
            </w:div>
            <w:div w:id="58598860">
              <w:marLeft w:val="0"/>
              <w:marRight w:val="0"/>
              <w:marTop w:val="0"/>
              <w:marBottom w:val="0"/>
              <w:divBdr>
                <w:top w:val="none" w:sz="0" w:space="0" w:color="auto"/>
                <w:left w:val="none" w:sz="0" w:space="0" w:color="auto"/>
                <w:bottom w:val="none" w:sz="0" w:space="0" w:color="auto"/>
                <w:right w:val="none" w:sz="0" w:space="0" w:color="auto"/>
              </w:divBdr>
            </w:div>
            <w:div w:id="325210133">
              <w:marLeft w:val="0"/>
              <w:marRight w:val="0"/>
              <w:marTop w:val="0"/>
              <w:marBottom w:val="0"/>
              <w:divBdr>
                <w:top w:val="none" w:sz="0" w:space="0" w:color="auto"/>
                <w:left w:val="none" w:sz="0" w:space="0" w:color="auto"/>
                <w:bottom w:val="none" w:sz="0" w:space="0" w:color="auto"/>
                <w:right w:val="none" w:sz="0" w:space="0" w:color="auto"/>
              </w:divBdr>
            </w:div>
            <w:div w:id="1282687347">
              <w:marLeft w:val="0"/>
              <w:marRight w:val="0"/>
              <w:marTop w:val="0"/>
              <w:marBottom w:val="0"/>
              <w:divBdr>
                <w:top w:val="none" w:sz="0" w:space="0" w:color="auto"/>
                <w:left w:val="none" w:sz="0" w:space="0" w:color="auto"/>
                <w:bottom w:val="none" w:sz="0" w:space="0" w:color="auto"/>
                <w:right w:val="none" w:sz="0" w:space="0" w:color="auto"/>
              </w:divBdr>
            </w:div>
            <w:div w:id="1752465248">
              <w:marLeft w:val="0"/>
              <w:marRight w:val="0"/>
              <w:marTop w:val="0"/>
              <w:marBottom w:val="0"/>
              <w:divBdr>
                <w:top w:val="none" w:sz="0" w:space="0" w:color="auto"/>
                <w:left w:val="none" w:sz="0" w:space="0" w:color="auto"/>
                <w:bottom w:val="none" w:sz="0" w:space="0" w:color="auto"/>
                <w:right w:val="none" w:sz="0" w:space="0" w:color="auto"/>
              </w:divBdr>
            </w:div>
            <w:div w:id="692997766">
              <w:marLeft w:val="0"/>
              <w:marRight w:val="0"/>
              <w:marTop w:val="0"/>
              <w:marBottom w:val="0"/>
              <w:divBdr>
                <w:top w:val="none" w:sz="0" w:space="0" w:color="auto"/>
                <w:left w:val="none" w:sz="0" w:space="0" w:color="auto"/>
                <w:bottom w:val="none" w:sz="0" w:space="0" w:color="auto"/>
                <w:right w:val="none" w:sz="0" w:space="0" w:color="auto"/>
              </w:divBdr>
            </w:div>
            <w:div w:id="13775170">
              <w:marLeft w:val="0"/>
              <w:marRight w:val="0"/>
              <w:marTop w:val="0"/>
              <w:marBottom w:val="0"/>
              <w:divBdr>
                <w:top w:val="none" w:sz="0" w:space="0" w:color="auto"/>
                <w:left w:val="none" w:sz="0" w:space="0" w:color="auto"/>
                <w:bottom w:val="none" w:sz="0" w:space="0" w:color="auto"/>
                <w:right w:val="none" w:sz="0" w:space="0" w:color="auto"/>
              </w:divBdr>
            </w:div>
            <w:div w:id="933127506">
              <w:marLeft w:val="0"/>
              <w:marRight w:val="0"/>
              <w:marTop w:val="0"/>
              <w:marBottom w:val="0"/>
              <w:divBdr>
                <w:top w:val="none" w:sz="0" w:space="0" w:color="auto"/>
                <w:left w:val="none" w:sz="0" w:space="0" w:color="auto"/>
                <w:bottom w:val="none" w:sz="0" w:space="0" w:color="auto"/>
                <w:right w:val="none" w:sz="0" w:space="0" w:color="auto"/>
              </w:divBdr>
            </w:div>
            <w:div w:id="259874995">
              <w:marLeft w:val="0"/>
              <w:marRight w:val="0"/>
              <w:marTop w:val="0"/>
              <w:marBottom w:val="0"/>
              <w:divBdr>
                <w:top w:val="none" w:sz="0" w:space="0" w:color="auto"/>
                <w:left w:val="none" w:sz="0" w:space="0" w:color="auto"/>
                <w:bottom w:val="none" w:sz="0" w:space="0" w:color="auto"/>
                <w:right w:val="none" w:sz="0" w:space="0" w:color="auto"/>
              </w:divBdr>
            </w:div>
            <w:div w:id="1735081956">
              <w:marLeft w:val="0"/>
              <w:marRight w:val="0"/>
              <w:marTop w:val="0"/>
              <w:marBottom w:val="0"/>
              <w:divBdr>
                <w:top w:val="none" w:sz="0" w:space="0" w:color="auto"/>
                <w:left w:val="none" w:sz="0" w:space="0" w:color="auto"/>
                <w:bottom w:val="none" w:sz="0" w:space="0" w:color="auto"/>
                <w:right w:val="none" w:sz="0" w:space="0" w:color="auto"/>
              </w:divBdr>
            </w:div>
            <w:div w:id="848713347">
              <w:marLeft w:val="0"/>
              <w:marRight w:val="0"/>
              <w:marTop w:val="0"/>
              <w:marBottom w:val="0"/>
              <w:divBdr>
                <w:top w:val="none" w:sz="0" w:space="0" w:color="auto"/>
                <w:left w:val="none" w:sz="0" w:space="0" w:color="auto"/>
                <w:bottom w:val="none" w:sz="0" w:space="0" w:color="auto"/>
                <w:right w:val="none" w:sz="0" w:space="0" w:color="auto"/>
              </w:divBdr>
            </w:div>
            <w:div w:id="300118403">
              <w:marLeft w:val="0"/>
              <w:marRight w:val="0"/>
              <w:marTop w:val="0"/>
              <w:marBottom w:val="0"/>
              <w:divBdr>
                <w:top w:val="none" w:sz="0" w:space="0" w:color="auto"/>
                <w:left w:val="none" w:sz="0" w:space="0" w:color="auto"/>
                <w:bottom w:val="none" w:sz="0" w:space="0" w:color="auto"/>
                <w:right w:val="none" w:sz="0" w:space="0" w:color="auto"/>
              </w:divBdr>
            </w:div>
            <w:div w:id="1755207038">
              <w:marLeft w:val="0"/>
              <w:marRight w:val="0"/>
              <w:marTop w:val="0"/>
              <w:marBottom w:val="0"/>
              <w:divBdr>
                <w:top w:val="none" w:sz="0" w:space="0" w:color="auto"/>
                <w:left w:val="none" w:sz="0" w:space="0" w:color="auto"/>
                <w:bottom w:val="none" w:sz="0" w:space="0" w:color="auto"/>
                <w:right w:val="none" w:sz="0" w:space="0" w:color="auto"/>
              </w:divBdr>
            </w:div>
            <w:div w:id="1645310139">
              <w:marLeft w:val="0"/>
              <w:marRight w:val="0"/>
              <w:marTop w:val="0"/>
              <w:marBottom w:val="0"/>
              <w:divBdr>
                <w:top w:val="none" w:sz="0" w:space="0" w:color="auto"/>
                <w:left w:val="none" w:sz="0" w:space="0" w:color="auto"/>
                <w:bottom w:val="none" w:sz="0" w:space="0" w:color="auto"/>
                <w:right w:val="none" w:sz="0" w:space="0" w:color="auto"/>
              </w:divBdr>
            </w:div>
            <w:div w:id="515769670">
              <w:marLeft w:val="0"/>
              <w:marRight w:val="0"/>
              <w:marTop w:val="0"/>
              <w:marBottom w:val="0"/>
              <w:divBdr>
                <w:top w:val="none" w:sz="0" w:space="0" w:color="auto"/>
                <w:left w:val="none" w:sz="0" w:space="0" w:color="auto"/>
                <w:bottom w:val="none" w:sz="0" w:space="0" w:color="auto"/>
                <w:right w:val="none" w:sz="0" w:space="0" w:color="auto"/>
              </w:divBdr>
            </w:div>
            <w:div w:id="1109549889">
              <w:marLeft w:val="0"/>
              <w:marRight w:val="0"/>
              <w:marTop w:val="0"/>
              <w:marBottom w:val="0"/>
              <w:divBdr>
                <w:top w:val="none" w:sz="0" w:space="0" w:color="auto"/>
                <w:left w:val="none" w:sz="0" w:space="0" w:color="auto"/>
                <w:bottom w:val="none" w:sz="0" w:space="0" w:color="auto"/>
                <w:right w:val="none" w:sz="0" w:space="0" w:color="auto"/>
              </w:divBdr>
            </w:div>
            <w:div w:id="1217863135">
              <w:marLeft w:val="0"/>
              <w:marRight w:val="0"/>
              <w:marTop w:val="0"/>
              <w:marBottom w:val="0"/>
              <w:divBdr>
                <w:top w:val="none" w:sz="0" w:space="0" w:color="auto"/>
                <w:left w:val="none" w:sz="0" w:space="0" w:color="auto"/>
                <w:bottom w:val="none" w:sz="0" w:space="0" w:color="auto"/>
                <w:right w:val="none" w:sz="0" w:space="0" w:color="auto"/>
              </w:divBdr>
            </w:div>
          </w:divsChild>
        </w:div>
        <w:div w:id="166872341">
          <w:marLeft w:val="0"/>
          <w:marRight w:val="0"/>
          <w:marTop w:val="0"/>
          <w:marBottom w:val="0"/>
          <w:divBdr>
            <w:top w:val="none" w:sz="0" w:space="0" w:color="auto"/>
            <w:left w:val="none" w:sz="0" w:space="0" w:color="auto"/>
            <w:bottom w:val="none" w:sz="0" w:space="0" w:color="auto"/>
            <w:right w:val="none" w:sz="0" w:space="0" w:color="auto"/>
          </w:divBdr>
        </w:div>
        <w:div w:id="1405909924">
          <w:marLeft w:val="0"/>
          <w:marRight w:val="0"/>
          <w:marTop w:val="0"/>
          <w:marBottom w:val="0"/>
          <w:divBdr>
            <w:top w:val="none" w:sz="0" w:space="0" w:color="auto"/>
            <w:left w:val="none" w:sz="0" w:space="0" w:color="auto"/>
            <w:bottom w:val="none" w:sz="0" w:space="0" w:color="auto"/>
            <w:right w:val="none" w:sz="0" w:space="0" w:color="auto"/>
          </w:divBdr>
        </w:div>
      </w:divsChild>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b59ff817-4bf0-4713-bb08-aecc4b62098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C83BCCD0FC766478FBFAE49140FA497" ma:contentTypeVersion="9" ma:contentTypeDescription="Create a new document." ma:contentTypeScope="" ma:versionID="1028e4b83932947266d97c8820ce079c">
  <xsd:schema xmlns:xsd="http://www.w3.org/2001/XMLSchema" xmlns:xs="http://www.w3.org/2001/XMLSchema" xmlns:p="http://schemas.microsoft.com/office/2006/metadata/properties" xmlns:ns3="b59ff817-4bf0-4713-bb08-aecc4b620983" xmlns:ns4="47ce7641-4b8c-4b38-8850-53fa666f8236" targetNamespace="http://schemas.microsoft.com/office/2006/metadata/properties" ma:root="true" ma:fieldsID="3f9a0322ecc118dee2867508a9bf5cfd" ns3:_="" ns4:_="">
    <xsd:import namespace="b59ff817-4bf0-4713-bb08-aecc4b620983"/>
    <xsd:import namespace="47ce7641-4b8c-4b38-8850-53fa666f8236"/>
    <xsd:element name="properties">
      <xsd:complexType>
        <xsd:sequence>
          <xsd:element name="documentManagement">
            <xsd:complexType>
              <xsd:all>
                <xsd:element ref="ns3:MediaServiceDateTaken" minOccurs="0"/>
                <xsd:element ref="ns3:MediaServiceAutoTags" minOccurs="0"/>
                <xsd:element ref="ns3:MediaServiceOCR" minOccurs="0"/>
                <xsd:element ref="ns3:MediaLengthInSeconds" minOccurs="0"/>
                <xsd:element ref="ns3:MediaServiceAutoKeyPoints" minOccurs="0"/>
                <xsd:element ref="ns3:MediaServiceKeyPoints" minOccurs="0"/>
                <xsd:element ref="ns3:MediaServiceLocation" minOccurs="0"/>
                <xsd:element ref="ns3:_activity" minOccurs="0"/>
                <xsd:element ref="ns4:SharedWithUsers" minOccurs="0"/>
                <xsd:element ref="ns4:SharedWithDetails" minOccurs="0"/>
                <xsd:element ref="ns4:SharingHintHash" minOccurs="0"/>
                <xsd:element ref="ns3:MediaServiceObjectDetectorVersions" minOccurs="0"/>
                <xsd:element ref="ns3:MediaServiceSearchProperties" minOccurs="0"/>
                <xsd:element ref="ns3:MediaServiceSystemTags" minOccurs="0"/>
                <xsd:element ref="ns3:MediaServiceMetadata" minOccurs="0"/>
                <xsd:element ref="ns3:MediaServiceFastMetadata"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9ff817-4bf0-4713-bb08-aecc4b620983"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AutoTags" ma:index="9" nillable="true" ma:displayName="Tags" ma:internalName="MediaServiceAutoTags" ma:readOnly="true">
      <xsd:simpleType>
        <xsd:restriction base="dms:Text"/>
      </xsd:simpleType>
    </xsd:element>
    <xsd:element name="MediaServiceOCR" ma:index="10" nillable="true" ma:displayName="Extracted Text" ma:internalName="MediaServiceOCR" ma:readOnly="true">
      <xsd:simpleType>
        <xsd:restriction base="dms:Note">
          <xsd:maxLength value="255"/>
        </xsd:restriction>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ce7641-4b8c-4b38-8850-53fa666f823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6F962-9F1E-4B17-B900-9C0EA8E84E40}">
  <ds:schemaRefs>
    <ds:schemaRef ds:uri="http://schemas.microsoft.com/sharepoint/v3/contenttype/forms"/>
  </ds:schemaRefs>
</ds:datastoreItem>
</file>

<file path=customXml/itemProps2.xml><?xml version="1.0" encoding="utf-8"?>
<ds:datastoreItem xmlns:ds="http://schemas.openxmlformats.org/officeDocument/2006/customXml" ds:itemID="{9FB71326-A3F9-41AD-8F29-F1983C8F79C9}">
  <ds:schemaRefs>
    <ds:schemaRef ds:uri="http://schemas.openxmlformats.org/package/2006/metadata/core-properties"/>
    <ds:schemaRef ds:uri="http://www.w3.org/XML/1998/namespace"/>
    <ds:schemaRef ds:uri="http://purl.org/dc/dcmitype/"/>
    <ds:schemaRef ds:uri="http://purl.org/dc/terms/"/>
    <ds:schemaRef ds:uri="http://schemas.microsoft.com/office/infopath/2007/PartnerControls"/>
    <ds:schemaRef ds:uri="http://schemas.microsoft.com/office/2006/documentManagement/types"/>
    <ds:schemaRef ds:uri="47ce7641-4b8c-4b38-8850-53fa666f8236"/>
    <ds:schemaRef ds:uri="b59ff817-4bf0-4713-bb08-aecc4b620983"/>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B7ACB2DF-A743-4DED-85D6-866508A030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9ff817-4bf0-4713-bb08-aecc4b620983"/>
    <ds:schemaRef ds:uri="47ce7641-4b8c-4b38-8850-53fa666f82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AA6565-2E32-4999-A8F8-6E0F7C683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14</Pages>
  <Words>3699</Words>
  <Characters>21089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Jo Illingworth</cp:lastModifiedBy>
  <cp:revision>8</cp:revision>
  <dcterms:created xsi:type="dcterms:W3CDTF">2025-05-09T15:53:00Z</dcterms:created>
  <dcterms:modified xsi:type="dcterms:W3CDTF">2025-05-09T16:13:00Z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0x0101001C83BCCD0FC766478FBFAE49140FA497</vt:lpwstr>
  </property>
  <property fmtid="{D5CDD505-2E9C-101B-9397-08002B2CF9AE}" pid="3" name="MediaServiceImageTags">
    <vt:lpwstr/>
  </property>
</Properties>
</file>