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DD73" w14:textId="2924F125" w:rsidR="007C685E" w:rsidRDefault="00F20E11" w:rsidP="00D537A1">
      <w:pPr>
        <w:rPr>
          <w:rFonts w:eastAsiaTheme="majorEastAsia" w:cs="Arial"/>
          <w:b/>
          <w:color w:val="FFD006"/>
          <w:sz w:val="72"/>
          <w:szCs w:val="72"/>
          <w:u w:val="single" w:color="FFD006"/>
          <w:lang w:eastAsia="ja-JP"/>
        </w:rPr>
      </w:pPr>
      <w:r w:rsidRPr="004259FC">
        <w:rPr>
          <w:rFonts w:eastAsia="Times New Roman" w:cstheme="minorHAnsi"/>
          <w:noProof/>
          <w:sz w:val="24"/>
          <w:szCs w:val="24"/>
          <w:lang w:eastAsia="en-GB"/>
        </w:rPr>
        <w:drawing>
          <wp:anchor distT="0" distB="0" distL="114300" distR="114300" simplePos="0" relativeHeight="251654656" behindDoc="1" locked="0" layoutInCell="1" allowOverlap="1" wp14:anchorId="2DD585A8" wp14:editId="0834B940">
            <wp:simplePos x="0" y="0"/>
            <wp:positionH relativeFrom="margin">
              <wp:align>right</wp:align>
            </wp:positionH>
            <wp:positionV relativeFrom="margin">
              <wp:posOffset>436245</wp:posOffset>
            </wp:positionV>
            <wp:extent cx="1925320" cy="2056765"/>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A3E66" w14:textId="57C484BB" w:rsidR="007C685E" w:rsidRDefault="007C685E" w:rsidP="00901AD5">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2DF89CAF" w14:textId="77777777" w:rsidR="007C685E" w:rsidRDefault="007C685E" w:rsidP="00901AD5">
      <w:pPr>
        <w:jc w:val="center"/>
        <w:rPr>
          <w:rFonts w:eastAsiaTheme="majorEastAsia" w:cs="Arial"/>
          <w:b/>
          <w:color w:val="FFD006"/>
          <w:sz w:val="72"/>
          <w:szCs w:val="72"/>
          <w:u w:val="single" w:color="FFD006"/>
          <w:lang w:eastAsia="ja-JP"/>
        </w:rPr>
      </w:pPr>
    </w:p>
    <w:p w14:paraId="359F9FF2" w14:textId="3D081D7C" w:rsidR="002835FA" w:rsidRPr="002835FA" w:rsidRDefault="002835FA" w:rsidP="00901AD5">
      <w:pPr>
        <w:jc w:val="center"/>
        <w:rPr>
          <w:rFonts w:eastAsiaTheme="majorEastAsia" w:cs="Arial"/>
          <w:b/>
          <w:bCs/>
          <w:color w:val="000000" w:themeColor="text1"/>
          <w:sz w:val="72"/>
          <w:szCs w:val="72"/>
          <w:u w:val="single"/>
          <w:lang w:eastAsia="ja-JP"/>
        </w:rPr>
      </w:pPr>
    </w:p>
    <w:p w14:paraId="47C7CD7F" w14:textId="43EA382F" w:rsidR="00566480" w:rsidRDefault="00566480" w:rsidP="00901AD5">
      <w:pPr>
        <w:jc w:val="center"/>
        <w:rPr>
          <w:rFonts w:eastAsiaTheme="majorEastAsia" w:cs="Arial"/>
          <w:color w:val="000000" w:themeColor="text1"/>
          <w:sz w:val="72"/>
          <w:szCs w:val="80"/>
          <w:lang w:val="en-US" w:eastAsia="ja-JP"/>
        </w:rPr>
      </w:pPr>
    </w:p>
    <w:p w14:paraId="57235F05" w14:textId="0B7A3918" w:rsidR="00A23725" w:rsidRDefault="00F20E11" w:rsidP="00901AD5">
      <w:pPr>
        <w:jc w:val="center"/>
        <w:rPr>
          <w:rFonts w:eastAsiaTheme="majorEastAsia" w:cs="Arial"/>
          <w:color w:val="000000" w:themeColor="text1"/>
          <w:sz w:val="72"/>
          <w:szCs w:val="80"/>
          <w:lang w:val="en-US" w:eastAsia="ja-JP"/>
        </w:rPr>
      </w:pPr>
      <w:r w:rsidRPr="00F20E11">
        <w:rPr>
          <w:rFonts w:eastAsiaTheme="majorEastAsia" w:cs="Arial"/>
          <w:noProof/>
          <w:color w:val="000000" w:themeColor="text1"/>
          <w:sz w:val="72"/>
          <w:szCs w:val="80"/>
          <w:lang w:val="en-US" w:eastAsia="ja-JP"/>
        </w:rPr>
        <mc:AlternateContent>
          <mc:Choice Requires="wps">
            <w:drawing>
              <wp:anchor distT="0" distB="0" distL="114300" distR="114300" simplePos="0" relativeHeight="251657728" behindDoc="0" locked="0" layoutInCell="0" allowOverlap="1" wp14:anchorId="62D8F066" wp14:editId="1B1980A1">
                <wp:simplePos x="0" y="0"/>
                <wp:positionH relativeFrom="page">
                  <wp:posOffset>0</wp:posOffset>
                </wp:positionH>
                <wp:positionV relativeFrom="page">
                  <wp:posOffset>4516755</wp:posOffset>
                </wp:positionV>
                <wp:extent cx="7635240" cy="659130"/>
                <wp:effectExtent l="0" t="0" r="22860"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5240" cy="659130"/>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696859E0" w14:textId="02E3AC39" w:rsidR="00F20E11" w:rsidRPr="003012BD" w:rsidRDefault="00F20E11" w:rsidP="00F20E11">
                            <w:pPr>
                              <w:rPr>
                                <w:rFonts w:ascii="Calibri" w:eastAsia="Times New Roman" w:hAnsi="Calibri" w:cs="Calibri"/>
                                <w:sz w:val="60"/>
                                <w:szCs w:val="60"/>
                              </w:rPr>
                            </w:pPr>
                            <w:r>
                              <w:rPr>
                                <w:rFonts w:ascii="Calibri" w:eastAsia="Times New Roman" w:hAnsi="Calibri" w:cs="Calibri"/>
                                <w:b/>
                                <w:bCs/>
                                <w:sz w:val="60"/>
                                <w:szCs w:val="60"/>
                              </w:rPr>
                              <w:t xml:space="preserve"> </w:t>
                            </w:r>
                            <w:r w:rsidR="0060551D">
                              <w:rPr>
                                <w:rFonts w:ascii="Calibri" w:eastAsia="Times New Roman" w:hAnsi="Calibri" w:cs="Calibri"/>
                                <w:b/>
                                <w:bCs/>
                                <w:sz w:val="60"/>
                                <w:szCs w:val="60"/>
                              </w:rPr>
                              <w:t>Uniform</w:t>
                            </w:r>
                            <w:r w:rsidR="00145165">
                              <w:rPr>
                                <w:rFonts w:ascii="Calibri" w:eastAsia="Times New Roman" w:hAnsi="Calibri" w:cs="Calibri"/>
                                <w:b/>
                                <w:bCs/>
                                <w:sz w:val="60"/>
                                <w:szCs w:val="60"/>
                              </w:rPr>
                              <w:t xml:space="preserve"> Policy</w:t>
                            </w:r>
                            <w:r w:rsidRPr="003012BD">
                              <w:rPr>
                                <w:rFonts w:ascii="Calibri" w:eastAsia="Times New Roman" w:hAnsi="Calibri" w:cs="Calibri"/>
                                <w:sz w:val="60"/>
                                <w:szCs w:val="6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D8F066" id="Rectangle 12" o:spid="_x0000_s1026" style="position:absolute;left:0;text-align:left;margin-left:0;margin-top:355.65pt;width:601.2pt;height:5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" o:allowincell="f" fillcolor="#e2f0d9" strokecolor="white" strokeweight="1pt">
                <v:textbox inset="14.4pt,,14.4pt">
                  <w:txbxContent>
                    <w:p w14:paraId="696859E0" w14:textId="02E3AC39" w:rsidR="00F20E11" w:rsidRPr="003012BD" w:rsidRDefault="00F20E11" w:rsidP="00F20E11">
                      <w:pPr>
                        <w:rPr>
                          <w:rFonts w:ascii="Calibri" w:eastAsia="Times New Roman" w:hAnsi="Calibri" w:cs="Calibri"/>
                          <w:sz w:val="60"/>
                          <w:szCs w:val="60"/>
                        </w:rPr>
                      </w:pPr>
                      <w:r>
                        <w:rPr>
                          <w:rFonts w:ascii="Calibri" w:eastAsia="Times New Roman" w:hAnsi="Calibri" w:cs="Calibri"/>
                          <w:b/>
                          <w:bCs/>
                          <w:sz w:val="60"/>
                          <w:szCs w:val="60"/>
                        </w:rPr>
                        <w:t xml:space="preserve"> </w:t>
                      </w:r>
                      <w:r w:rsidR="0060551D">
                        <w:rPr>
                          <w:rFonts w:ascii="Calibri" w:eastAsia="Times New Roman" w:hAnsi="Calibri" w:cs="Calibri"/>
                          <w:b/>
                          <w:bCs/>
                          <w:sz w:val="60"/>
                          <w:szCs w:val="60"/>
                        </w:rPr>
                        <w:t>Uniform</w:t>
                      </w:r>
                      <w:r w:rsidR="00145165">
                        <w:rPr>
                          <w:rFonts w:ascii="Calibri" w:eastAsia="Times New Roman" w:hAnsi="Calibri" w:cs="Calibri"/>
                          <w:b/>
                          <w:bCs/>
                          <w:sz w:val="60"/>
                          <w:szCs w:val="60"/>
                        </w:rPr>
                        <w:t xml:space="preserve"> Policy</w:t>
                      </w:r>
                      <w:r w:rsidRPr="003012BD">
                        <w:rPr>
                          <w:rFonts w:ascii="Calibri" w:eastAsia="Times New Roman" w:hAnsi="Calibri" w:cs="Calibri"/>
                          <w:sz w:val="60"/>
                          <w:szCs w:val="60"/>
                        </w:rPr>
                        <w:t xml:space="preserve"> </w:t>
                      </w:r>
                    </w:p>
                  </w:txbxContent>
                </v:textbox>
                <w10:wrap anchorx="page" anchory="page"/>
              </v:rect>
            </w:pict>
          </mc:Fallback>
        </mc:AlternateContent>
      </w:r>
    </w:p>
    <w:tbl>
      <w:tblPr>
        <w:tblpPr w:leftFromText="180" w:rightFromText="180" w:vertAnchor="text" w:horzAnchor="margin" w:tblpXSpec="center" w:tblpY="2464"/>
        <w:tblW w:w="9720" w:type="dxa"/>
        <w:tblCellMar>
          <w:left w:w="10" w:type="dxa"/>
          <w:right w:w="10" w:type="dxa"/>
        </w:tblCellMar>
        <w:tblLook w:val="04A0" w:firstRow="1" w:lastRow="0" w:firstColumn="1" w:lastColumn="0" w:noHBand="0" w:noVBand="1"/>
      </w:tblPr>
      <w:tblGrid>
        <w:gridCol w:w="2586"/>
        <w:gridCol w:w="3268"/>
        <w:gridCol w:w="3866"/>
      </w:tblGrid>
      <w:tr w:rsidR="00F20E11" w:rsidRPr="00110708" w14:paraId="466A0022" w14:textId="77777777" w:rsidTr="00F20E11">
        <w:tc>
          <w:tcPr>
            <w:tcW w:w="2586" w:type="dxa"/>
            <w:tcBorders>
              <w:bottom w:val="single" w:sz="18" w:space="0" w:color="FFFFFF"/>
            </w:tcBorders>
            <w:shd w:val="clear" w:color="auto" w:fill="D8DFDE"/>
            <w:tcMar>
              <w:top w:w="57" w:type="dxa"/>
              <w:left w:w="108" w:type="dxa"/>
              <w:bottom w:w="57" w:type="dxa"/>
              <w:right w:w="108" w:type="dxa"/>
            </w:tcMar>
          </w:tcPr>
          <w:p w14:paraId="19D762F3" w14:textId="77777777" w:rsidR="00F20E11" w:rsidRPr="00110708" w:rsidRDefault="00F20E11" w:rsidP="00F20E11">
            <w:pPr>
              <w:jc w:val="both"/>
              <w:rPr>
                <w:rFonts w:eastAsia="MS Mincho" w:cstheme="minorHAnsi"/>
                <w:b/>
              </w:rPr>
            </w:pPr>
            <w:r w:rsidRPr="00110708">
              <w:rPr>
                <w:rFonts w:eastAsia="MS Mincho" w:cstheme="minorHAnsi"/>
                <w:b/>
              </w:rPr>
              <w:t>Approved by:</w:t>
            </w:r>
          </w:p>
        </w:tc>
        <w:tc>
          <w:tcPr>
            <w:tcW w:w="3268" w:type="dxa"/>
            <w:tcBorders>
              <w:bottom w:val="single" w:sz="18" w:space="0" w:color="FFFFFF"/>
            </w:tcBorders>
            <w:shd w:val="clear" w:color="auto" w:fill="D8DFDE"/>
            <w:tcMar>
              <w:top w:w="57" w:type="dxa"/>
              <w:left w:w="108" w:type="dxa"/>
              <w:bottom w:w="57" w:type="dxa"/>
              <w:right w:w="108" w:type="dxa"/>
            </w:tcMar>
          </w:tcPr>
          <w:p w14:paraId="76FBC9CF" w14:textId="5C57EC6E" w:rsidR="00F20E11" w:rsidRPr="00110708" w:rsidRDefault="00145165" w:rsidP="00F20E11">
            <w:pPr>
              <w:ind w:right="850"/>
              <w:jc w:val="both"/>
              <w:rPr>
                <w:rFonts w:eastAsia="MS Mincho" w:cstheme="minorHAnsi"/>
                <w:shd w:val="clear" w:color="auto" w:fill="FFFF00"/>
              </w:rPr>
            </w:pPr>
            <w:r>
              <w:rPr>
                <w:rFonts w:eastAsia="MS Mincho" w:cstheme="minorHAnsi"/>
                <w:shd w:val="clear" w:color="auto" w:fill="FFFF00"/>
              </w:rPr>
              <w:t>Academy Board</w:t>
            </w:r>
          </w:p>
        </w:tc>
        <w:tc>
          <w:tcPr>
            <w:tcW w:w="3866" w:type="dxa"/>
            <w:tcBorders>
              <w:bottom w:val="single" w:sz="18" w:space="0" w:color="FFFFFF"/>
            </w:tcBorders>
            <w:shd w:val="clear" w:color="auto" w:fill="D8DFDE"/>
            <w:tcMar>
              <w:top w:w="57" w:type="dxa"/>
              <w:left w:w="108" w:type="dxa"/>
              <w:bottom w:w="57" w:type="dxa"/>
              <w:right w:w="108" w:type="dxa"/>
            </w:tcMar>
          </w:tcPr>
          <w:p w14:paraId="3479F99E" w14:textId="4D38ACC7" w:rsidR="00F20E11" w:rsidRPr="00110708" w:rsidRDefault="00F20E11" w:rsidP="00F20E11">
            <w:pPr>
              <w:ind w:right="850"/>
              <w:jc w:val="both"/>
              <w:rPr>
                <w:rFonts w:cstheme="minorHAnsi"/>
              </w:rPr>
            </w:pPr>
            <w:r w:rsidRPr="00110708">
              <w:rPr>
                <w:rFonts w:eastAsia="MS Mincho" w:cstheme="minorHAnsi"/>
                <w:b/>
              </w:rPr>
              <w:t>Date:</w:t>
            </w:r>
            <w:r w:rsidRPr="00110708">
              <w:rPr>
                <w:rFonts w:eastAsia="MS Mincho" w:cstheme="minorHAnsi"/>
              </w:rPr>
              <w:t xml:space="preserve"> </w:t>
            </w:r>
            <w:r w:rsidR="009333EA">
              <w:rPr>
                <w:rFonts w:eastAsia="MS Mincho" w:cstheme="minorHAnsi"/>
              </w:rPr>
              <w:t xml:space="preserve">March </w:t>
            </w:r>
            <w:bookmarkStart w:id="4" w:name="_GoBack"/>
            <w:bookmarkEnd w:id="4"/>
            <w:r w:rsidR="00145165">
              <w:rPr>
                <w:rFonts w:eastAsia="MS Mincho" w:cstheme="minorHAnsi"/>
              </w:rPr>
              <w:t>25</w:t>
            </w:r>
          </w:p>
        </w:tc>
      </w:tr>
      <w:tr w:rsidR="00F20E11" w:rsidRPr="00110708" w14:paraId="71161B68" w14:textId="77777777" w:rsidTr="00F20E11">
        <w:tc>
          <w:tcPr>
            <w:tcW w:w="2586" w:type="dxa"/>
            <w:tcBorders>
              <w:top w:val="single" w:sz="18" w:space="0" w:color="FFFFFF"/>
              <w:bottom w:val="single" w:sz="18" w:space="0" w:color="FFFFFF"/>
            </w:tcBorders>
            <w:shd w:val="clear" w:color="auto" w:fill="D8DFDE"/>
            <w:tcMar>
              <w:top w:w="57" w:type="dxa"/>
              <w:left w:w="108" w:type="dxa"/>
              <w:bottom w:w="57" w:type="dxa"/>
              <w:right w:w="108" w:type="dxa"/>
            </w:tcMar>
          </w:tcPr>
          <w:p w14:paraId="6B93FB1B" w14:textId="77777777" w:rsidR="00F20E11" w:rsidRPr="00110708" w:rsidRDefault="00F20E11" w:rsidP="00F20E11">
            <w:pPr>
              <w:jc w:val="both"/>
              <w:rPr>
                <w:rFonts w:eastAsia="MS Mincho" w:cstheme="minorHAnsi"/>
                <w:b/>
              </w:rPr>
            </w:pPr>
            <w:r w:rsidRPr="00110708">
              <w:rPr>
                <w:rFonts w:eastAsia="MS Mincho" w:cstheme="minorHAnsi"/>
                <w:b/>
              </w:rPr>
              <w:t>Last reviewed on:</w:t>
            </w:r>
          </w:p>
        </w:tc>
        <w:tc>
          <w:tcPr>
            <w:tcW w:w="7134"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27152416" w14:textId="5D8E5450" w:rsidR="00F20E11" w:rsidRPr="00110708" w:rsidRDefault="009333EA" w:rsidP="00F20E11">
            <w:pPr>
              <w:ind w:right="850"/>
              <w:jc w:val="both"/>
              <w:rPr>
                <w:rFonts w:eastAsia="MS Mincho" w:cstheme="minorHAnsi"/>
                <w:shd w:val="clear" w:color="auto" w:fill="FFFF00"/>
              </w:rPr>
            </w:pPr>
            <w:r>
              <w:rPr>
                <w:rFonts w:eastAsia="MS Mincho" w:cstheme="minorHAnsi"/>
                <w:shd w:val="clear" w:color="auto" w:fill="FFFF00"/>
              </w:rPr>
              <w:t xml:space="preserve">March </w:t>
            </w:r>
            <w:r w:rsidR="00145165">
              <w:rPr>
                <w:rFonts w:eastAsia="MS Mincho" w:cstheme="minorHAnsi"/>
                <w:shd w:val="clear" w:color="auto" w:fill="FFFF00"/>
              </w:rPr>
              <w:t>2025</w:t>
            </w:r>
          </w:p>
        </w:tc>
      </w:tr>
      <w:tr w:rsidR="00F20E11" w:rsidRPr="00110708" w14:paraId="54529283" w14:textId="77777777" w:rsidTr="00F20E11">
        <w:tc>
          <w:tcPr>
            <w:tcW w:w="2586" w:type="dxa"/>
            <w:tcBorders>
              <w:top w:val="single" w:sz="18" w:space="0" w:color="FFFFFF"/>
            </w:tcBorders>
            <w:shd w:val="clear" w:color="auto" w:fill="D8DFDE"/>
            <w:tcMar>
              <w:top w:w="57" w:type="dxa"/>
              <w:left w:w="108" w:type="dxa"/>
              <w:bottom w:w="57" w:type="dxa"/>
              <w:right w:w="108" w:type="dxa"/>
            </w:tcMar>
          </w:tcPr>
          <w:p w14:paraId="7826668E" w14:textId="77777777" w:rsidR="00F20E11" w:rsidRPr="00110708" w:rsidRDefault="00F20E11" w:rsidP="00F20E11">
            <w:pPr>
              <w:jc w:val="both"/>
              <w:rPr>
                <w:rFonts w:eastAsia="MS Mincho" w:cstheme="minorHAnsi"/>
                <w:b/>
              </w:rPr>
            </w:pPr>
            <w:r w:rsidRPr="00110708">
              <w:rPr>
                <w:rFonts w:eastAsia="MS Mincho" w:cstheme="minorHAnsi"/>
                <w:b/>
              </w:rPr>
              <w:t>Next review due by:</w:t>
            </w:r>
          </w:p>
        </w:tc>
        <w:tc>
          <w:tcPr>
            <w:tcW w:w="7134" w:type="dxa"/>
            <w:gridSpan w:val="2"/>
            <w:tcBorders>
              <w:top w:val="single" w:sz="18" w:space="0" w:color="FFFFFF"/>
            </w:tcBorders>
            <w:shd w:val="clear" w:color="auto" w:fill="D8DFDE"/>
            <w:tcMar>
              <w:top w:w="57" w:type="dxa"/>
              <w:left w:w="108" w:type="dxa"/>
              <w:bottom w:w="57" w:type="dxa"/>
              <w:right w:w="108" w:type="dxa"/>
            </w:tcMar>
          </w:tcPr>
          <w:p w14:paraId="74394680" w14:textId="038C9340" w:rsidR="00F20E11" w:rsidRPr="00110708" w:rsidRDefault="009333EA" w:rsidP="00F20E11">
            <w:pPr>
              <w:ind w:right="850"/>
              <w:jc w:val="both"/>
              <w:rPr>
                <w:rFonts w:eastAsia="MS Mincho" w:cstheme="minorHAnsi"/>
                <w:shd w:val="clear" w:color="auto" w:fill="FFFF00"/>
              </w:rPr>
            </w:pPr>
            <w:r>
              <w:rPr>
                <w:rFonts w:eastAsia="MS Mincho" w:cstheme="minorHAnsi"/>
                <w:shd w:val="clear" w:color="auto" w:fill="FFFF00"/>
              </w:rPr>
              <w:t xml:space="preserve">March </w:t>
            </w:r>
            <w:r w:rsidR="00145165">
              <w:rPr>
                <w:rFonts w:eastAsia="MS Mincho" w:cstheme="minorHAnsi"/>
                <w:shd w:val="clear" w:color="auto" w:fill="FFFF00"/>
              </w:rPr>
              <w:t>2027</w:t>
            </w:r>
          </w:p>
        </w:tc>
      </w:tr>
    </w:tbl>
    <w:p w14:paraId="7A04EE01" w14:textId="1E408C63" w:rsidR="00566480" w:rsidRDefault="00F20E11">
      <w:pPr>
        <w:rPr>
          <w:b/>
          <w:bCs/>
          <w:sz w:val="28"/>
          <w:szCs w:val="28"/>
        </w:rPr>
      </w:pPr>
      <w:r w:rsidRPr="00F20E11">
        <w:rPr>
          <w:rFonts w:eastAsiaTheme="majorEastAsia" w:cs="Arial"/>
          <w:noProof/>
          <w:color w:val="000000" w:themeColor="text1"/>
          <w:sz w:val="72"/>
          <w:szCs w:val="80"/>
          <w:lang w:val="en-US" w:eastAsia="ja-JP"/>
        </w:rPr>
        <mc:AlternateContent>
          <mc:Choice Requires="wps">
            <w:drawing>
              <wp:anchor distT="0" distB="0" distL="114300" distR="114300" simplePos="0" relativeHeight="251659776" behindDoc="0" locked="0" layoutInCell="0" allowOverlap="1" wp14:anchorId="7B6FF963" wp14:editId="352E51AD">
                <wp:simplePos x="0" y="0"/>
                <wp:positionH relativeFrom="page">
                  <wp:posOffset>2540</wp:posOffset>
                </wp:positionH>
                <wp:positionV relativeFrom="margin">
                  <wp:posOffset>4660265</wp:posOffset>
                </wp:positionV>
                <wp:extent cx="3829050" cy="498475"/>
                <wp:effectExtent l="0" t="0" r="19050" b="158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9847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16CF3D9B" w14:textId="070B1817" w:rsidR="00F20E11" w:rsidRPr="00F14383" w:rsidRDefault="00F20E11" w:rsidP="00F20E11">
                            <w:pPr>
                              <w:rPr>
                                <w:rFonts w:ascii="Calibri" w:eastAsia="Times New Roman" w:hAnsi="Calibri" w:cs="Calibri"/>
                                <w:b/>
                                <w:bCs/>
                                <w:sz w:val="56"/>
                                <w:szCs w:val="56"/>
                              </w:rPr>
                            </w:pPr>
                            <w:r>
                              <w:rPr>
                                <w:rFonts w:ascii="Calibri" w:eastAsia="Times New Roman" w:hAnsi="Calibri" w:cs="Calibri"/>
                                <w:b/>
                                <w:bCs/>
                                <w:sz w:val="40"/>
                                <w:szCs w:val="56"/>
                              </w:rPr>
                              <w:t xml:space="preserve">    202</w:t>
                            </w:r>
                            <w:r w:rsidR="00145165">
                              <w:rPr>
                                <w:rFonts w:ascii="Calibri" w:eastAsia="Times New Roman" w:hAnsi="Calibri" w:cs="Calibri"/>
                                <w:b/>
                                <w:bCs/>
                                <w:sz w:val="40"/>
                                <w:szCs w:val="56"/>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6FF963" id="Rectangle 13" o:spid="_x0000_s1027" style="position:absolute;margin-left:.2pt;margin-top:366.95pt;width:301.5pt;height:39.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" o:allowincell="f" fillcolor="#e2f0d9" strokecolor="white" strokeweight="1pt">
                <v:textbox inset="14.4pt,,14.4pt">
                  <w:txbxContent>
                    <w:p w14:paraId="16CF3D9B" w14:textId="070B1817" w:rsidR="00F20E11" w:rsidRPr="00F14383" w:rsidRDefault="00F20E11" w:rsidP="00F20E11">
                      <w:pPr>
                        <w:rPr>
                          <w:rFonts w:ascii="Calibri" w:eastAsia="Times New Roman" w:hAnsi="Calibri" w:cs="Calibri"/>
                          <w:b/>
                          <w:bCs/>
                          <w:sz w:val="56"/>
                          <w:szCs w:val="56"/>
                        </w:rPr>
                      </w:pPr>
                      <w:r>
                        <w:rPr>
                          <w:rFonts w:ascii="Calibri" w:eastAsia="Times New Roman" w:hAnsi="Calibri" w:cs="Calibri"/>
                          <w:b/>
                          <w:bCs/>
                          <w:sz w:val="40"/>
                          <w:szCs w:val="56"/>
                        </w:rPr>
                        <w:t xml:space="preserve">    202</w:t>
                      </w:r>
                      <w:r w:rsidR="00145165">
                        <w:rPr>
                          <w:rFonts w:ascii="Calibri" w:eastAsia="Times New Roman" w:hAnsi="Calibri" w:cs="Calibri"/>
                          <w:b/>
                          <w:bCs/>
                          <w:sz w:val="40"/>
                          <w:szCs w:val="56"/>
                        </w:rPr>
                        <w:t>5</w:t>
                      </w:r>
                    </w:p>
                  </w:txbxContent>
                </v:textbox>
                <w10:wrap anchorx="page" anchory="margin"/>
              </v:rect>
            </w:pict>
          </mc:Fallback>
        </mc:AlternateContent>
      </w:r>
      <w:r w:rsidR="00D142A3">
        <w:rPr>
          <w:b/>
          <w:bCs/>
          <w:sz w:val="28"/>
          <w:szCs w:val="28"/>
        </w:rPr>
        <w:br w:type="page"/>
      </w:r>
    </w:p>
    <w:p w14:paraId="748590B4" w14:textId="77777777" w:rsidR="0060551D" w:rsidRPr="000D53C5" w:rsidRDefault="0060551D" w:rsidP="0060551D">
      <w:pPr>
        <w:pStyle w:val="TOCHeading"/>
        <w:spacing w:before="0" w:after="120"/>
        <w:rPr>
          <w:rFonts w:asciiTheme="minorHAnsi" w:hAnsiTheme="minorHAnsi" w:cstheme="minorHAnsi"/>
          <w:b/>
          <w:sz w:val="24"/>
          <w:szCs w:val="24"/>
        </w:rPr>
      </w:pPr>
      <w:r w:rsidRPr="000D53C5">
        <w:rPr>
          <w:rFonts w:asciiTheme="minorHAnsi" w:hAnsiTheme="minorHAnsi" w:cstheme="minorHAnsi"/>
          <w:b/>
          <w:sz w:val="24"/>
          <w:szCs w:val="24"/>
        </w:rPr>
        <w:lastRenderedPageBreak/>
        <w:t>Contents</w:t>
      </w:r>
    </w:p>
    <w:p w14:paraId="430D4FD0"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r w:rsidRPr="000D53C5">
        <w:rPr>
          <w:rFonts w:asciiTheme="minorHAnsi" w:hAnsiTheme="minorHAnsi" w:cstheme="minorHAnsi"/>
          <w:bCs/>
          <w:noProof/>
          <w:sz w:val="24"/>
        </w:rPr>
        <w:fldChar w:fldCharType="begin"/>
      </w:r>
      <w:r w:rsidRPr="000D53C5">
        <w:rPr>
          <w:rFonts w:asciiTheme="minorHAnsi" w:hAnsiTheme="minorHAnsi" w:cstheme="minorHAnsi"/>
          <w:bCs/>
          <w:noProof/>
          <w:sz w:val="24"/>
        </w:rPr>
        <w:instrText xml:space="preserve"> TOC \o "1-3" \h \z \u </w:instrText>
      </w:r>
      <w:r w:rsidRPr="000D53C5">
        <w:rPr>
          <w:rFonts w:asciiTheme="minorHAnsi" w:hAnsiTheme="minorHAnsi" w:cstheme="minorHAnsi"/>
          <w:bCs/>
          <w:noProof/>
          <w:sz w:val="24"/>
        </w:rPr>
        <w:fldChar w:fldCharType="separate"/>
      </w:r>
      <w:hyperlink w:anchor="_Toc92367326" w:history="1">
        <w:r w:rsidRPr="000D53C5">
          <w:rPr>
            <w:rStyle w:val="Hyperlink"/>
            <w:rFonts w:asciiTheme="minorHAnsi" w:hAnsiTheme="minorHAnsi" w:cstheme="minorHAnsi"/>
            <w:noProof/>
            <w:sz w:val="24"/>
          </w:rPr>
          <w:t>1. Aims</w:t>
        </w:r>
        <w:r w:rsidRPr="000D53C5">
          <w:rPr>
            <w:rFonts w:asciiTheme="minorHAnsi" w:hAnsiTheme="minorHAnsi" w:cstheme="minorHAnsi"/>
            <w:noProof/>
            <w:webHidden/>
            <w:sz w:val="24"/>
          </w:rPr>
          <w:tab/>
        </w:r>
      </w:hyperlink>
      <w:r w:rsidRPr="000D53C5">
        <w:rPr>
          <w:rFonts w:asciiTheme="minorHAnsi" w:hAnsiTheme="minorHAnsi" w:cstheme="minorHAnsi"/>
          <w:noProof/>
          <w:sz w:val="24"/>
        </w:rPr>
        <w:t>2</w:t>
      </w:r>
    </w:p>
    <w:p w14:paraId="70BBB34E"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27" w:history="1">
        <w:r w:rsidRPr="000D53C5">
          <w:rPr>
            <w:rStyle w:val="Hyperlink"/>
            <w:rFonts w:asciiTheme="minorHAnsi" w:hAnsiTheme="minorHAnsi" w:cstheme="minorHAnsi"/>
            <w:noProof/>
            <w:sz w:val="24"/>
          </w:rPr>
          <w:t>2. Our school’s legal duties under the Equality Act 2010</w:t>
        </w:r>
        <w:r w:rsidRPr="000D53C5">
          <w:rPr>
            <w:rFonts w:asciiTheme="minorHAnsi" w:hAnsiTheme="minorHAnsi" w:cstheme="minorHAnsi"/>
            <w:noProof/>
            <w:webHidden/>
            <w:sz w:val="24"/>
          </w:rPr>
          <w:tab/>
          <w:t>2</w:t>
        </w:r>
      </w:hyperlink>
    </w:p>
    <w:p w14:paraId="6BDAA1E2"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28" w:history="1">
        <w:r w:rsidRPr="000D53C5">
          <w:rPr>
            <w:rStyle w:val="Hyperlink"/>
            <w:rFonts w:asciiTheme="minorHAnsi" w:hAnsiTheme="minorHAnsi" w:cstheme="minorHAnsi"/>
            <w:noProof/>
            <w:sz w:val="24"/>
          </w:rPr>
          <w:t>3. Limiting the cost of school uniform</w:t>
        </w:r>
        <w:r w:rsidRPr="000D53C5">
          <w:rPr>
            <w:rFonts w:asciiTheme="minorHAnsi" w:hAnsiTheme="minorHAnsi" w:cstheme="minorHAnsi"/>
            <w:noProof/>
            <w:webHidden/>
            <w:sz w:val="24"/>
          </w:rPr>
          <w:tab/>
          <w:t>2</w:t>
        </w:r>
      </w:hyperlink>
    </w:p>
    <w:p w14:paraId="3D814055"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29" w:history="1">
        <w:r w:rsidRPr="000D53C5">
          <w:rPr>
            <w:rStyle w:val="Hyperlink"/>
            <w:rFonts w:asciiTheme="minorHAnsi" w:hAnsiTheme="minorHAnsi" w:cstheme="minorHAnsi"/>
            <w:noProof/>
            <w:sz w:val="24"/>
          </w:rPr>
          <w:t>4. Expectations for school uniform</w:t>
        </w:r>
        <w:r w:rsidRPr="000D53C5">
          <w:rPr>
            <w:rFonts w:asciiTheme="minorHAnsi" w:hAnsiTheme="minorHAnsi" w:cstheme="minorHAnsi"/>
            <w:noProof/>
            <w:webHidden/>
            <w:sz w:val="24"/>
          </w:rPr>
          <w:tab/>
        </w:r>
        <w:r>
          <w:rPr>
            <w:rFonts w:asciiTheme="minorHAnsi" w:hAnsiTheme="minorHAnsi" w:cstheme="minorHAnsi"/>
            <w:noProof/>
            <w:webHidden/>
            <w:sz w:val="24"/>
          </w:rPr>
          <w:t>3</w:t>
        </w:r>
      </w:hyperlink>
    </w:p>
    <w:p w14:paraId="228DBFA4"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30" w:history="1">
        <w:r w:rsidRPr="000D53C5">
          <w:rPr>
            <w:rStyle w:val="Hyperlink"/>
            <w:rFonts w:asciiTheme="minorHAnsi" w:hAnsiTheme="minorHAnsi" w:cstheme="minorHAnsi"/>
            <w:noProof/>
            <w:sz w:val="24"/>
          </w:rPr>
          <w:t>5. Expectations for our school community</w:t>
        </w:r>
        <w:r w:rsidRPr="000D53C5">
          <w:rPr>
            <w:rFonts w:asciiTheme="minorHAnsi" w:hAnsiTheme="minorHAnsi" w:cstheme="minorHAnsi"/>
            <w:noProof/>
            <w:webHidden/>
            <w:sz w:val="24"/>
          </w:rPr>
          <w:tab/>
        </w:r>
        <w:r>
          <w:rPr>
            <w:rFonts w:asciiTheme="minorHAnsi" w:hAnsiTheme="minorHAnsi" w:cstheme="minorHAnsi"/>
            <w:noProof/>
            <w:webHidden/>
            <w:sz w:val="24"/>
          </w:rPr>
          <w:t>4</w:t>
        </w:r>
      </w:hyperlink>
    </w:p>
    <w:p w14:paraId="32FDCA59"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31" w:history="1">
        <w:r w:rsidRPr="000D53C5">
          <w:rPr>
            <w:rStyle w:val="Hyperlink"/>
            <w:rFonts w:asciiTheme="minorHAnsi" w:hAnsiTheme="minorHAnsi" w:cstheme="minorHAnsi"/>
            <w:noProof/>
            <w:sz w:val="24"/>
          </w:rPr>
          <w:t>6. Monitoring arrangements</w:t>
        </w:r>
        <w:r w:rsidRPr="000D53C5">
          <w:rPr>
            <w:rFonts w:asciiTheme="minorHAnsi" w:hAnsiTheme="minorHAnsi" w:cstheme="minorHAnsi"/>
            <w:noProof/>
            <w:webHidden/>
            <w:sz w:val="24"/>
          </w:rPr>
          <w:tab/>
        </w:r>
        <w:r>
          <w:rPr>
            <w:rFonts w:asciiTheme="minorHAnsi" w:hAnsiTheme="minorHAnsi" w:cstheme="minorHAnsi"/>
            <w:noProof/>
            <w:webHidden/>
            <w:sz w:val="24"/>
          </w:rPr>
          <w:t>5</w:t>
        </w:r>
      </w:hyperlink>
    </w:p>
    <w:p w14:paraId="4D489505" w14:textId="77777777" w:rsidR="0060551D" w:rsidRPr="000D53C5" w:rsidRDefault="0060551D" w:rsidP="0060551D">
      <w:pPr>
        <w:pStyle w:val="TOC1"/>
        <w:tabs>
          <w:tab w:val="right" w:leader="dot" w:pos="9736"/>
        </w:tabs>
        <w:rPr>
          <w:rFonts w:asciiTheme="minorHAnsi" w:eastAsiaTheme="minorEastAsia" w:hAnsiTheme="minorHAnsi" w:cstheme="minorHAnsi"/>
          <w:noProof/>
          <w:sz w:val="24"/>
          <w:lang w:eastAsia="en-GB"/>
        </w:rPr>
      </w:pPr>
      <w:hyperlink w:anchor="_Toc92367332" w:history="1"/>
    </w:p>
    <w:p w14:paraId="7489AEBD" w14:textId="77777777" w:rsidR="0060551D" w:rsidRPr="000D53C5" w:rsidRDefault="0060551D" w:rsidP="0060551D">
      <w:pPr>
        <w:pStyle w:val="TOC1"/>
        <w:tabs>
          <w:tab w:val="right" w:leader="dot" w:pos="9736"/>
        </w:tabs>
        <w:rPr>
          <w:rFonts w:asciiTheme="minorHAnsi" w:hAnsiTheme="minorHAnsi" w:cstheme="minorHAnsi"/>
          <w:noProof/>
          <w:sz w:val="24"/>
        </w:rPr>
      </w:pPr>
      <w:r w:rsidRPr="000D53C5">
        <w:rPr>
          <w:rFonts w:asciiTheme="minorHAnsi" w:hAnsiTheme="minorHAnsi" w:cstheme="minorHAnsi"/>
          <w:noProof/>
          <w:sz w:val="24"/>
        </w:rPr>
        <w:fldChar w:fldCharType="end"/>
      </w:r>
      <w:r w:rsidRPr="000D53C5">
        <w:rPr>
          <w:rFonts w:asciiTheme="minorHAnsi" w:hAnsiTheme="minorHAnsi" w:cstheme="minorHAnsi"/>
          <w:sz w:val="24"/>
        </w:rPr>
        <w:t xml:space="preserve"> </w:t>
      </w:r>
      <w:r w:rsidRPr="000D53C5">
        <w:rPr>
          <w:rFonts w:asciiTheme="minorHAnsi" w:hAnsiTheme="minorHAnsi" w:cstheme="minorHAnsi"/>
          <w:noProof/>
          <w:sz w:val="24"/>
          <w:lang w:eastAsia="en-GB"/>
        </w:rPr>
        <mc:AlternateContent>
          <mc:Choice Requires="wps">
            <w:drawing>
              <wp:anchor distT="4294967289" distB="4294967289" distL="114300" distR="114300" simplePos="0" relativeHeight="251661824" behindDoc="0" locked="0" layoutInCell="1" allowOverlap="1" wp14:anchorId="6D52FF24" wp14:editId="2412F09B">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59B7D" id="Straight Connector 5" o:spid="_x0000_s1026" style="position:absolute;flip:y;z-index:2516618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" strokecolor="#12263f" strokeweight="1pt">
                <v:stroke joinstyle="miter"/>
              </v:line>
            </w:pict>
          </mc:Fallback>
        </mc:AlternateContent>
      </w:r>
    </w:p>
    <w:p w14:paraId="61018544" w14:textId="77777777" w:rsidR="0060551D" w:rsidRPr="000D53C5" w:rsidRDefault="0060551D" w:rsidP="0060551D">
      <w:pPr>
        <w:pStyle w:val="Heading10"/>
        <w:rPr>
          <w:rFonts w:asciiTheme="minorHAnsi" w:hAnsiTheme="minorHAnsi" w:cstheme="minorHAnsi"/>
          <w:szCs w:val="24"/>
        </w:rPr>
      </w:pPr>
      <w:bookmarkStart w:id="5" w:name="_Toc92367326"/>
      <w:r w:rsidRPr="000D53C5">
        <w:rPr>
          <w:rFonts w:asciiTheme="minorHAnsi" w:hAnsiTheme="minorHAnsi" w:cstheme="minorHAnsi"/>
          <w:szCs w:val="24"/>
        </w:rPr>
        <w:t>1. Aims</w:t>
      </w:r>
      <w:bookmarkEnd w:id="5"/>
    </w:p>
    <w:p w14:paraId="12625E3E" w14:textId="77777777" w:rsidR="0060551D" w:rsidRPr="000D53C5" w:rsidRDefault="0060551D" w:rsidP="0060551D">
      <w:pPr>
        <w:pStyle w:val="1bodycopy10pt"/>
        <w:rPr>
          <w:rFonts w:asciiTheme="minorHAnsi" w:hAnsiTheme="minorHAnsi" w:cstheme="minorHAnsi"/>
          <w:sz w:val="24"/>
        </w:rPr>
      </w:pPr>
      <w:r w:rsidRPr="000D53C5">
        <w:rPr>
          <w:rFonts w:asciiTheme="minorHAnsi" w:hAnsiTheme="minorHAnsi" w:cstheme="minorHAnsi"/>
          <w:sz w:val="24"/>
        </w:rPr>
        <w:t xml:space="preserve">This policy aims to: </w:t>
      </w:r>
    </w:p>
    <w:p w14:paraId="62C63083"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Set out our approach to requiring a uniform that is of reasonable cost and offers the best value for money for parents and </w:t>
      </w:r>
      <w:proofErr w:type="spellStart"/>
      <w:r w:rsidRPr="000D53C5">
        <w:rPr>
          <w:rFonts w:asciiTheme="minorHAnsi" w:hAnsiTheme="minorHAnsi" w:cstheme="minorHAnsi"/>
          <w:sz w:val="24"/>
          <w:szCs w:val="24"/>
        </w:rPr>
        <w:t>carers</w:t>
      </w:r>
      <w:proofErr w:type="spellEnd"/>
    </w:p>
    <w:p w14:paraId="683FF013"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Explain how we will avoid discrimination in line with our legal duties under the Equality Act 2010 </w:t>
      </w:r>
    </w:p>
    <w:p w14:paraId="77E9E49D"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Clarify our expectations for school uniform </w:t>
      </w:r>
    </w:p>
    <w:p w14:paraId="62F44176" w14:textId="77777777" w:rsidR="0060551D" w:rsidRPr="000D53C5" w:rsidRDefault="0060551D" w:rsidP="0060551D">
      <w:pPr>
        <w:pStyle w:val="1bodycopy10pt"/>
        <w:rPr>
          <w:rFonts w:asciiTheme="minorHAnsi" w:hAnsiTheme="minorHAnsi" w:cstheme="minorHAnsi"/>
          <w:sz w:val="24"/>
        </w:rPr>
      </w:pPr>
    </w:p>
    <w:p w14:paraId="4F803165" w14:textId="77777777" w:rsidR="0060551D" w:rsidRPr="000D53C5" w:rsidRDefault="0060551D" w:rsidP="0060551D">
      <w:pPr>
        <w:pStyle w:val="Heading10"/>
        <w:rPr>
          <w:rFonts w:asciiTheme="minorHAnsi" w:hAnsiTheme="minorHAnsi" w:cstheme="minorHAnsi"/>
          <w:szCs w:val="24"/>
        </w:rPr>
      </w:pPr>
      <w:bookmarkStart w:id="6" w:name="_Toc92367327"/>
      <w:r w:rsidRPr="000D53C5">
        <w:rPr>
          <w:rFonts w:asciiTheme="minorHAnsi" w:hAnsiTheme="minorHAnsi" w:cstheme="minorHAnsi"/>
          <w:szCs w:val="24"/>
        </w:rPr>
        <w:t>2. Our school’s legal duties under the Equality Act 2010</w:t>
      </w:r>
      <w:bookmarkEnd w:id="6"/>
    </w:p>
    <w:p w14:paraId="03F3CE41"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 xml:space="preserve">The </w:t>
      </w:r>
      <w:hyperlink r:id="rId12" w:history="1">
        <w:r w:rsidRPr="000D53C5">
          <w:rPr>
            <w:rStyle w:val="Hyperlink"/>
            <w:rFonts w:asciiTheme="minorHAnsi" w:hAnsiTheme="minorHAnsi" w:cstheme="minorHAnsi"/>
            <w:szCs w:val="24"/>
          </w:rPr>
          <w:t>Equality Act 2010</w:t>
        </w:r>
      </w:hyperlink>
      <w:r w:rsidRPr="000D53C5">
        <w:rPr>
          <w:rFonts w:asciiTheme="minorHAnsi" w:hAnsiTheme="minorHAnsi" w:cstheme="minorHAnsi"/>
          <w:szCs w:val="24"/>
        </w:rPr>
        <w:t xml:space="preserve"> prohibits discrimination against an individual based on the protected characteristics, which include sex, race, religion or belief, and gender reassignment. </w:t>
      </w:r>
    </w:p>
    <w:p w14:paraId="3B3C4FEE"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 xml:space="preserve">To avoid discrimination, our school will: </w:t>
      </w:r>
    </w:p>
    <w:p w14:paraId="13D33FC5"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Avoid listing uniform items based on sex, to give all pupils the opportunity to wear the uniform they feel most comfortable in or that most reflects their self-identified gender </w:t>
      </w:r>
    </w:p>
    <w:p w14:paraId="2A422808"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Make sure that our uniform costs the same for all pupils</w:t>
      </w:r>
    </w:p>
    <w:p w14:paraId="47068EFA"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Allow all pupils to have long hair (though we reserve the right to ask for this to be tied back) </w:t>
      </w:r>
    </w:p>
    <w:p w14:paraId="61A7DF04"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Allow all pupils to style their hair in the way that is appropriate for school yet makes them feel most comfortable </w:t>
      </w:r>
    </w:p>
    <w:p w14:paraId="00238043"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Allow pupils to request changes to swimwear for religious reasons </w:t>
      </w:r>
    </w:p>
    <w:p w14:paraId="6CFC3BB7"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Allow pupils to wear headscarves and other religious or cultural symbols </w:t>
      </w:r>
    </w:p>
    <w:p w14:paraId="238BD039" w14:textId="77777777" w:rsidR="0060551D" w:rsidRPr="000D53C5" w:rsidRDefault="0060551D" w:rsidP="0060551D">
      <w:pPr>
        <w:pStyle w:val="3Bulletedcopyblue"/>
        <w:rPr>
          <w:rFonts w:asciiTheme="minorHAnsi" w:hAnsiTheme="minorHAnsi" w:cstheme="minorHAnsi"/>
          <w:sz w:val="24"/>
          <w:szCs w:val="24"/>
        </w:rPr>
      </w:pPr>
      <w:r w:rsidRPr="000D53C5">
        <w:rPr>
          <w:rFonts w:asciiTheme="minorHAnsi" w:hAnsiTheme="minorHAnsi" w:cstheme="minorHAnsi"/>
          <w:sz w:val="24"/>
          <w:szCs w:val="24"/>
        </w:rPr>
        <w:t xml:space="preserve">Allow for adaptations to our policy on the grounds of equality by asking pupils or their parents to get in touch with the school office on 01484 506526, office2@highburtonfirst.org.uk, who can answer questions about the policy and respond to any requests  </w:t>
      </w:r>
    </w:p>
    <w:p w14:paraId="45BFDC6B" w14:textId="77777777" w:rsidR="0060551D" w:rsidRPr="000D53C5" w:rsidRDefault="0060551D" w:rsidP="0060551D">
      <w:pPr>
        <w:rPr>
          <w:rFonts w:asciiTheme="minorHAnsi" w:hAnsiTheme="minorHAnsi" w:cstheme="minorHAnsi"/>
          <w:szCs w:val="24"/>
        </w:rPr>
      </w:pPr>
    </w:p>
    <w:p w14:paraId="6C77DA2C" w14:textId="77777777" w:rsidR="0060551D" w:rsidRPr="000D53C5" w:rsidRDefault="0060551D" w:rsidP="0060551D">
      <w:pPr>
        <w:pStyle w:val="Heading10"/>
        <w:rPr>
          <w:rFonts w:asciiTheme="minorHAnsi" w:hAnsiTheme="minorHAnsi" w:cstheme="minorHAnsi"/>
          <w:szCs w:val="24"/>
        </w:rPr>
      </w:pPr>
      <w:bookmarkStart w:id="7" w:name="_Toc92367328"/>
      <w:r w:rsidRPr="000D53C5">
        <w:rPr>
          <w:rFonts w:asciiTheme="minorHAnsi" w:hAnsiTheme="minorHAnsi" w:cstheme="minorHAnsi"/>
          <w:szCs w:val="24"/>
        </w:rPr>
        <w:t>3. Limiting the cost of school uniform</w:t>
      </w:r>
      <w:bookmarkEnd w:id="7"/>
      <w:r w:rsidRPr="000D53C5">
        <w:rPr>
          <w:rFonts w:asciiTheme="minorHAnsi" w:hAnsiTheme="minorHAnsi" w:cstheme="minorHAnsi"/>
          <w:szCs w:val="24"/>
        </w:rPr>
        <w:t xml:space="preserve"> </w:t>
      </w:r>
    </w:p>
    <w:p w14:paraId="4CF9BA00" w14:textId="77777777" w:rsidR="0060551D" w:rsidRPr="000D53C5" w:rsidRDefault="0060551D" w:rsidP="0060551D">
      <w:pPr>
        <w:pStyle w:val="1bodycopy10pt"/>
        <w:rPr>
          <w:rFonts w:asciiTheme="minorHAnsi" w:hAnsiTheme="minorHAnsi" w:cstheme="minorHAnsi"/>
          <w:sz w:val="24"/>
        </w:rPr>
      </w:pPr>
    </w:p>
    <w:p w14:paraId="2361811F" w14:textId="77777777" w:rsidR="0060551D" w:rsidRPr="000D53C5" w:rsidRDefault="0060551D" w:rsidP="0060551D">
      <w:pPr>
        <w:pStyle w:val="1bodycopy10pt"/>
        <w:rPr>
          <w:rFonts w:asciiTheme="minorHAnsi" w:hAnsiTheme="minorHAnsi" w:cstheme="minorHAnsi"/>
          <w:sz w:val="24"/>
        </w:rPr>
      </w:pPr>
      <w:r w:rsidRPr="000D53C5">
        <w:rPr>
          <w:rFonts w:asciiTheme="minorHAnsi" w:hAnsiTheme="minorHAnsi" w:cstheme="minorHAnsi"/>
          <w:sz w:val="24"/>
        </w:rPr>
        <w:lastRenderedPageBreak/>
        <w:t xml:space="preserve">Our school has a duty to make sure that the uniform we require is affordable, in line with statutory </w:t>
      </w:r>
      <w:hyperlink r:id="rId13" w:history="1">
        <w:r w:rsidRPr="000D53C5">
          <w:rPr>
            <w:rStyle w:val="Hyperlink"/>
            <w:rFonts w:asciiTheme="minorHAnsi" w:hAnsiTheme="minorHAnsi" w:cstheme="minorHAnsi"/>
            <w:sz w:val="24"/>
          </w:rPr>
          <w:t>guidance</w:t>
        </w:r>
      </w:hyperlink>
      <w:r w:rsidRPr="000D53C5">
        <w:rPr>
          <w:rFonts w:asciiTheme="minorHAnsi" w:hAnsiTheme="minorHAnsi" w:cstheme="minorHAnsi"/>
          <w:sz w:val="24"/>
        </w:rPr>
        <w:t xml:space="preserve"> from the Department for Education on the cost of school uniform. </w:t>
      </w:r>
    </w:p>
    <w:p w14:paraId="6EA3440C" w14:textId="77777777" w:rsidR="0060551D" w:rsidRPr="000D53C5" w:rsidRDefault="0060551D" w:rsidP="0060551D">
      <w:pPr>
        <w:pStyle w:val="1bodycopy10pt"/>
        <w:rPr>
          <w:rFonts w:asciiTheme="minorHAnsi" w:hAnsiTheme="minorHAnsi" w:cstheme="minorHAnsi"/>
          <w:sz w:val="24"/>
        </w:rPr>
      </w:pPr>
      <w:r w:rsidRPr="000D53C5">
        <w:rPr>
          <w:rFonts w:asciiTheme="minorHAnsi" w:hAnsiTheme="minorHAnsi" w:cstheme="minorHAnsi"/>
          <w:sz w:val="24"/>
        </w:rPr>
        <w:t>We understand that items with distinctive characteristics (such as branded items, or items that have to have a school logo or a unique fabric/</w:t>
      </w:r>
      <w:proofErr w:type="spellStart"/>
      <w:r w:rsidRPr="000D53C5">
        <w:rPr>
          <w:rFonts w:asciiTheme="minorHAnsi" w:hAnsiTheme="minorHAnsi" w:cstheme="minorHAnsi"/>
          <w:sz w:val="24"/>
        </w:rPr>
        <w:t>colour</w:t>
      </w:r>
      <w:proofErr w:type="spellEnd"/>
      <w:r w:rsidRPr="000D53C5">
        <w:rPr>
          <w:rFonts w:asciiTheme="minorHAnsi" w:hAnsiTheme="minorHAnsi" w:cstheme="minorHAnsi"/>
          <w:sz w:val="24"/>
        </w:rPr>
        <w:t xml:space="preserve">/design) cannot be purchased from a wide range of retailers and that requiring many such items limits parents’ ability to ‘shop around’ for a low price.  </w:t>
      </w:r>
    </w:p>
    <w:p w14:paraId="08766CA2" w14:textId="77777777" w:rsidR="0060551D" w:rsidRPr="000D53C5" w:rsidRDefault="0060551D" w:rsidP="0060551D">
      <w:pPr>
        <w:pStyle w:val="1bodycopy10pt"/>
        <w:rPr>
          <w:rFonts w:asciiTheme="minorHAnsi" w:hAnsiTheme="minorHAnsi" w:cstheme="minorHAnsi"/>
          <w:sz w:val="24"/>
        </w:rPr>
      </w:pPr>
      <w:r w:rsidRPr="000D53C5">
        <w:rPr>
          <w:rFonts w:asciiTheme="minorHAnsi" w:hAnsiTheme="minorHAnsi" w:cstheme="minorHAnsi"/>
          <w:sz w:val="24"/>
        </w:rPr>
        <w:t>We will make sure our uniform:</w:t>
      </w:r>
    </w:p>
    <w:p w14:paraId="42324876"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Is available at a reasonable cost </w:t>
      </w:r>
    </w:p>
    <w:p w14:paraId="1E12A6E5"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Provides the best value for money for parents/</w:t>
      </w:r>
      <w:proofErr w:type="spellStart"/>
      <w:r w:rsidRPr="000D53C5">
        <w:rPr>
          <w:rFonts w:asciiTheme="minorHAnsi" w:hAnsiTheme="minorHAnsi" w:cstheme="minorHAnsi"/>
          <w:sz w:val="24"/>
          <w:szCs w:val="24"/>
        </w:rPr>
        <w:t>carers</w:t>
      </w:r>
      <w:proofErr w:type="spellEnd"/>
    </w:p>
    <w:p w14:paraId="4C99525E" w14:textId="77777777" w:rsidR="0060551D" w:rsidRPr="000D53C5" w:rsidRDefault="0060551D" w:rsidP="0060551D">
      <w:pPr>
        <w:pStyle w:val="4Bulletedcopyblue"/>
        <w:numPr>
          <w:ilvl w:val="0"/>
          <w:numId w:val="0"/>
        </w:numPr>
        <w:rPr>
          <w:rFonts w:asciiTheme="minorHAnsi" w:hAnsiTheme="minorHAnsi" w:cstheme="minorHAnsi"/>
          <w:sz w:val="24"/>
          <w:szCs w:val="24"/>
        </w:rPr>
      </w:pPr>
      <w:r w:rsidRPr="000D53C5">
        <w:rPr>
          <w:rFonts w:asciiTheme="minorHAnsi" w:hAnsiTheme="minorHAnsi" w:cstheme="minorHAnsi"/>
          <w:sz w:val="24"/>
          <w:szCs w:val="24"/>
        </w:rPr>
        <w:t xml:space="preserve">We will do this by: </w:t>
      </w:r>
    </w:p>
    <w:p w14:paraId="30F9BC50"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Carefully considering whether any items with distinctive characteristics are necessary</w:t>
      </w:r>
    </w:p>
    <w:p w14:paraId="77BA0C92"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Limiting any items with distinctive characteristics where possible </w:t>
      </w:r>
    </w:p>
    <w:p w14:paraId="37813021"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Limiting items with distinctive characteristics to low-cost or long-lasting items, such as sweatshirts</w:t>
      </w:r>
    </w:p>
    <w:p w14:paraId="72203BD3"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Considering cheaper alternatives to school-branded items, such as children can wear non</w:t>
      </w:r>
      <w:r>
        <w:rPr>
          <w:rFonts w:asciiTheme="minorHAnsi" w:hAnsiTheme="minorHAnsi" w:cstheme="minorHAnsi"/>
          <w:sz w:val="24"/>
          <w:szCs w:val="24"/>
        </w:rPr>
        <w:t>-</w:t>
      </w:r>
      <w:r w:rsidRPr="000D53C5">
        <w:rPr>
          <w:rFonts w:asciiTheme="minorHAnsi" w:hAnsiTheme="minorHAnsi" w:cstheme="minorHAnsi"/>
          <w:sz w:val="24"/>
          <w:szCs w:val="24"/>
        </w:rPr>
        <w:t xml:space="preserve">school branded items if they wish e.g. </w:t>
      </w:r>
      <w:r>
        <w:rPr>
          <w:rFonts w:asciiTheme="minorHAnsi" w:hAnsiTheme="minorHAnsi" w:cstheme="minorHAnsi"/>
          <w:sz w:val="24"/>
          <w:szCs w:val="24"/>
        </w:rPr>
        <w:t xml:space="preserve">red </w:t>
      </w:r>
      <w:r w:rsidRPr="000D53C5">
        <w:rPr>
          <w:rFonts w:asciiTheme="minorHAnsi" w:hAnsiTheme="minorHAnsi" w:cstheme="minorHAnsi"/>
          <w:sz w:val="24"/>
          <w:szCs w:val="24"/>
        </w:rPr>
        <w:t>cardigans/sweatshirts</w:t>
      </w:r>
    </w:p>
    <w:p w14:paraId="59A405B0"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Avoiding specific requirements for items pupils could wear on non-school days, such as coats, bags and shoes </w:t>
      </w:r>
    </w:p>
    <w:p w14:paraId="047B0A7B"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Keeping the number of optional branded items to a minimum, so that the school’s uniform can act as a social leveler </w:t>
      </w:r>
    </w:p>
    <w:p w14:paraId="7F4DC67B"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Avoiding different uniform requir</w:t>
      </w:r>
      <w:r>
        <w:rPr>
          <w:rFonts w:asciiTheme="minorHAnsi" w:hAnsiTheme="minorHAnsi" w:cstheme="minorHAnsi"/>
          <w:sz w:val="24"/>
          <w:szCs w:val="24"/>
        </w:rPr>
        <w:t>ements for different year/class</w:t>
      </w:r>
    </w:p>
    <w:p w14:paraId="65C4468E"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Avoiding different uniform requirements for extra-curricular activities </w:t>
      </w:r>
    </w:p>
    <w:p w14:paraId="35D3A8C0" w14:textId="230DF81B"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Considering alternative methods for signaling differences in groups for interschool competitions, such as providing school branded </w:t>
      </w:r>
      <w:r w:rsidRPr="000D53C5">
        <w:rPr>
          <w:rFonts w:asciiTheme="minorHAnsi" w:hAnsiTheme="minorHAnsi" w:cstheme="minorHAnsi"/>
          <w:sz w:val="24"/>
          <w:szCs w:val="24"/>
        </w:rPr>
        <w:t>tee-shirts</w:t>
      </w:r>
      <w:r w:rsidRPr="000D53C5">
        <w:rPr>
          <w:rFonts w:asciiTheme="minorHAnsi" w:hAnsiTheme="minorHAnsi" w:cstheme="minorHAnsi"/>
          <w:sz w:val="24"/>
          <w:szCs w:val="24"/>
        </w:rPr>
        <w:t xml:space="preserve"> &amp; s</w:t>
      </w:r>
      <w:r>
        <w:rPr>
          <w:rFonts w:asciiTheme="minorHAnsi" w:hAnsiTheme="minorHAnsi" w:cstheme="minorHAnsi"/>
          <w:sz w:val="24"/>
          <w:szCs w:val="24"/>
        </w:rPr>
        <w:t>weatshirts to be used for inter-</w:t>
      </w:r>
      <w:r w:rsidRPr="000D53C5">
        <w:rPr>
          <w:rFonts w:asciiTheme="minorHAnsi" w:hAnsiTheme="minorHAnsi" w:cstheme="minorHAnsi"/>
          <w:sz w:val="24"/>
          <w:szCs w:val="24"/>
        </w:rPr>
        <w:t>school sports events</w:t>
      </w:r>
    </w:p>
    <w:p w14:paraId="13FDAE8F"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Making sure that arrangements are in place for parents to acquire second-hand uniform items </w:t>
      </w:r>
    </w:p>
    <w:p w14:paraId="061E7181"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 xml:space="preserve">Avoiding frequent changes to uniform specifications and </w:t>
      </w:r>
      <w:proofErr w:type="spellStart"/>
      <w:r w:rsidRPr="000D53C5">
        <w:rPr>
          <w:rFonts w:asciiTheme="minorHAnsi" w:hAnsiTheme="minorHAnsi" w:cstheme="minorHAnsi"/>
          <w:sz w:val="24"/>
          <w:szCs w:val="24"/>
        </w:rPr>
        <w:t>minimising</w:t>
      </w:r>
      <w:proofErr w:type="spellEnd"/>
      <w:r w:rsidRPr="000D53C5">
        <w:rPr>
          <w:rFonts w:asciiTheme="minorHAnsi" w:hAnsiTheme="minorHAnsi" w:cstheme="minorHAnsi"/>
          <w:sz w:val="24"/>
          <w:szCs w:val="24"/>
        </w:rPr>
        <w:t xml:space="preserve"> the financial impact on parents of any changes</w:t>
      </w:r>
    </w:p>
    <w:p w14:paraId="58F51543" w14:textId="77777777" w:rsidR="0060551D" w:rsidRPr="000D53C5" w:rsidRDefault="0060551D" w:rsidP="0060551D">
      <w:pPr>
        <w:pStyle w:val="4Bulletedcopyblue"/>
        <w:rPr>
          <w:rFonts w:asciiTheme="minorHAnsi" w:hAnsiTheme="minorHAnsi" w:cstheme="minorHAnsi"/>
          <w:sz w:val="24"/>
          <w:szCs w:val="24"/>
        </w:rPr>
      </w:pPr>
      <w:r w:rsidRPr="000D53C5">
        <w:rPr>
          <w:rFonts w:asciiTheme="minorHAnsi" w:hAnsiTheme="minorHAnsi" w:cstheme="minorHAnsi"/>
          <w:sz w:val="24"/>
          <w:szCs w:val="24"/>
        </w:rPr>
        <w:t>Consulting with parents and pupils on any proposed significant changes to the uniform policy and carefully considering any complaints about the policy</w:t>
      </w:r>
    </w:p>
    <w:p w14:paraId="4D3D9C68" w14:textId="77777777" w:rsidR="0060551D" w:rsidRPr="000D53C5" w:rsidRDefault="0060551D" w:rsidP="0060551D">
      <w:pPr>
        <w:pStyle w:val="4Bulletedcopyblue"/>
        <w:numPr>
          <w:ilvl w:val="0"/>
          <w:numId w:val="0"/>
        </w:numPr>
        <w:rPr>
          <w:rFonts w:asciiTheme="minorHAnsi" w:hAnsiTheme="minorHAnsi" w:cstheme="minorHAnsi"/>
          <w:sz w:val="24"/>
          <w:szCs w:val="24"/>
        </w:rPr>
      </w:pPr>
    </w:p>
    <w:p w14:paraId="4FA61F4B" w14:textId="77777777" w:rsidR="0060551D" w:rsidRPr="000D53C5" w:rsidRDefault="0060551D" w:rsidP="0060551D">
      <w:pPr>
        <w:pStyle w:val="Heading10"/>
        <w:rPr>
          <w:rFonts w:asciiTheme="minorHAnsi" w:hAnsiTheme="minorHAnsi" w:cstheme="minorHAnsi"/>
          <w:szCs w:val="24"/>
        </w:rPr>
      </w:pPr>
      <w:bookmarkStart w:id="8" w:name="_Toc92367329"/>
      <w:r w:rsidRPr="000D53C5">
        <w:rPr>
          <w:rFonts w:asciiTheme="minorHAnsi" w:hAnsiTheme="minorHAnsi" w:cstheme="minorHAnsi"/>
          <w:szCs w:val="24"/>
        </w:rPr>
        <w:t>4. Expectations for school uniform</w:t>
      </w:r>
      <w:bookmarkEnd w:id="8"/>
    </w:p>
    <w:p w14:paraId="330B4E19" w14:textId="77777777" w:rsidR="0060551D" w:rsidRPr="000D53C5" w:rsidRDefault="0060551D" w:rsidP="0060551D">
      <w:pPr>
        <w:pStyle w:val="Subhead2"/>
        <w:rPr>
          <w:rFonts w:asciiTheme="minorHAnsi" w:hAnsiTheme="minorHAnsi" w:cstheme="minorHAnsi"/>
        </w:rPr>
      </w:pPr>
      <w:r w:rsidRPr="000D53C5">
        <w:rPr>
          <w:rFonts w:asciiTheme="minorHAnsi" w:hAnsiTheme="minorHAnsi" w:cstheme="minorHAnsi"/>
        </w:rPr>
        <w:t>4.1 Our school’s uniform</w:t>
      </w:r>
    </w:p>
    <w:p w14:paraId="53BFE45B"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School encourages school uniform. It consists of a red sweatshirt or cardigan with school logo, plain red or white polo shirt and dark grey trousers, shorts or skirts. Black school shoes are also worn.  Younger children may prefer joggers for ease of getting changed. In summer, children may wear a red checked gingham or striped dress.</w:t>
      </w:r>
    </w:p>
    <w:p w14:paraId="03A857A5" w14:textId="77777777" w:rsidR="0060551D" w:rsidRPr="000D53C5" w:rsidRDefault="0060551D" w:rsidP="0060551D">
      <w:pPr>
        <w:rPr>
          <w:rFonts w:asciiTheme="minorHAnsi" w:hAnsiTheme="minorHAnsi" w:cstheme="minorHAnsi"/>
          <w:szCs w:val="24"/>
        </w:rPr>
      </w:pPr>
    </w:p>
    <w:p w14:paraId="6C370D96" w14:textId="77777777" w:rsidR="0060551D" w:rsidRPr="000D53C5" w:rsidRDefault="0060551D" w:rsidP="0060551D">
      <w:pPr>
        <w:rPr>
          <w:rFonts w:asciiTheme="minorHAnsi" w:hAnsiTheme="minorHAnsi" w:cstheme="minorHAnsi"/>
          <w:szCs w:val="24"/>
        </w:rPr>
      </w:pPr>
    </w:p>
    <w:p w14:paraId="1711199F"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lastRenderedPageBreak/>
        <w:t>A plain tee shirt in your child’s house colour and dark shorts are needed for Physical Education (PE). These should be kept in a soft named ‘pump bag’ in the child’s cloakroom. Trainers (not pumps) and jogging suits are required for outdoor games. Hats, for both warm and cold weather, are a good idea.</w:t>
      </w:r>
    </w:p>
    <w:p w14:paraId="0610B26C" w14:textId="77777777" w:rsidR="0060551D" w:rsidRPr="000D53C5" w:rsidRDefault="0060551D" w:rsidP="0060551D">
      <w:pPr>
        <w:rPr>
          <w:rFonts w:asciiTheme="minorHAnsi" w:hAnsiTheme="minorHAnsi" w:cstheme="minorHAnsi"/>
          <w:szCs w:val="24"/>
        </w:rPr>
      </w:pPr>
    </w:p>
    <w:p w14:paraId="49997B8D"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House Colours – Mars – Red, Jupiter – Green, Saturn – Yellow, Neptune – Blue.</w:t>
      </w:r>
    </w:p>
    <w:p w14:paraId="2025B168" w14:textId="77777777" w:rsidR="0060551D" w:rsidRPr="000D53C5" w:rsidRDefault="0060551D" w:rsidP="0060551D">
      <w:pPr>
        <w:rPr>
          <w:rFonts w:asciiTheme="minorHAnsi" w:hAnsiTheme="minorHAnsi" w:cstheme="minorHAnsi"/>
          <w:szCs w:val="24"/>
        </w:rPr>
      </w:pPr>
    </w:p>
    <w:p w14:paraId="6113ACCF"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The wearing of fancy jewellery in school is not allowed; it can be dangerous at playtimes and can get lost. Only watches and small stud earrings are allowed. Earrings, if worn, must be removed for P.E. or if this is not possible, taped with micro-pore provided by parents.</w:t>
      </w:r>
    </w:p>
    <w:p w14:paraId="4AD96CB9" w14:textId="77777777" w:rsidR="0060551D" w:rsidRPr="000D53C5" w:rsidRDefault="0060551D" w:rsidP="0060551D">
      <w:pPr>
        <w:pStyle w:val="1bodycopy10pt"/>
        <w:rPr>
          <w:rFonts w:asciiTheme="minorHAnsi" w:hAnsiTheme="minorHAnsi" w:cstheme="minorHAnsi"/>
          <w:sz w:val="24"/>
        </w:rPr>
      </w:pPr>
    </w:p>
    <w:p w14:paraId="122CC1C9" w14:textId="77777777" w:rsidR="0060551D" w:rsidRPr="000D53C5" w:rsidRDefault="0060551D" w:rsidP="0060551D">
      <w:pPr>
        <w:pStyle w:val="Subhead2"/>
        <w:rPr>
          <w:rFonts w:asciiTheme="minorHAnsi" w:hAnsiTheme="minorHAnsi" w:cstheme="minorHAnsi"/>
        </w:rPr>
      </w:pPr>
      <w:r w:rsidRPr="000D53C5">
        <w:rPr>
          <w:rFonts w:asciiTheme="minorHAnsi" w:hAnsiTheme="minorHAnsi" w:cstheme="minorHAnsi"/>
        </w:rPr>
        <w:t xml:space="preserve">4.2 Where to purchase it </w:t>
      </w:r>
    </w:p>
    <w:p w14:paraId="5A1307EC"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Uniform can also be ordered via the following websites:</w:t>
      </w:r>
    </w:p>
    <w:p w14:paraId="2723C2A6"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 xml:space="preserve">- </w:t>
      </w:r>
      <w:hyperlink r:id="rId14" w:history="1">
        <w:r w:rsidRPr="000D53C5">
          <w:rPr>
            <w:rStyle w:val="Hyperlink"/>
            <w:rFonts w:asciiTheme="minorHAnsi" w:hAnsiTheme="minorHAnsi" w:cstheme="minorHAnsi"/>
            <w:szCs w:val="24"/>
          </w:rPr>
          <w:t>www.school-uniforms.co.uk</w:t>
        </w:r>
      </w:hyperlink>
    </w:p>
    <w:p w14:paraId="21EF32F2"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 xml:space="preserve">-  </w:t>
      </w:r>
      <w:hyperlink r:id="rId15" w:history="1">
        <w:r w:rsidRPr="000D53C5">
          <w:rPr>
            <w:rStyle w:val="Hyperlink"/>
            <w:rFonts w:asciiTheme="minorHAnsi" w:hAnsiTheme="minorHAnsi" w:cstheme="minorHAnsi"/>
            <w:szCs w:val="24"/>
          </w:rPr>
          <w:t>www.topclassschoolwear.co.uk</w:t>
        </w:r>
      </w:hyperlink>
      <w:r w:rsidRPr="000D53C5">
        <w:rPr>
          <w:rFonts w:asciiTheme="minorHAnsi" w:hAnsiTheme="minorHAnsi" w:cstheme="minorHAnsi"/>
          <w:szCs w:val="24"/>
        </w:rPr>
        <w:t xml:space="preserve"> </w:t>
      </w:r>
    </w:p>
    <w:p w14:paraId="7082432E" w14:textId="77777777" w:rsidR="0060551D" w:rsidRPr="000D53C5" w:rsidRDefault="0060551D" w:rsidP="0060551D">
      <w:pPr>
        <w:rPr>
          <w:rFonts w:asciiTheme="minorHAnsi" w:hAnsiTheme="minorHAnsi" w:cstheme="minorHAnsi"/>
          <w:szCs w:val="24"/>
        </w:rPr>
      </w:pPr>
      <w:r w:rsidRPr="000D53C5">
        <w:rPr>
          <w:rFonts w:asciiTheme="minorHAnsi" w:hAnsiTheme="minorHAnsi" w:cstheme="minorHAnsi"/>
          <w:szCs w:val="24"/>
        </w:rPr>
        <w:t>-  or from Term Time Wear, 5 St Johns Road, Huddersfield.</w:t>
      </w:r>
    </w:p>
    <w:p w14:paraId="505830AC" w14:textId="77777777" w:rsidR="0060551D" w:rsidRPr="000D53C5" w:rsidRDefault="0060551D" w:rsidP="0060551D">
      <w:pPr>
        <w:spacing w:before="100" w:beforeAutospacing="1" w:after="100" w:afterAutospacing="1"/>
        <w:rPr>
          <w:rFonts w:asciiTheme="minorHAnsi" w:hAnsiTheme="minorHAnsi" w:cstheme="minorHAnsi"/>
          <w:szCs w:val="24"/>
        </w:rPr>
      </w:pPr>
      <w:r w:rsidRPr="000D53C5">
        <w:rPr>
          <w:rFonts w:asciiTheme="minorHAnsi" w:hAnsiTheme="minorHAnsi" w:cstheme="minorHAnsi"/>
          <w:szCs w:val="24"/>
        </w:rPr>
        <w:t xml:space="preserve">Kirklees Uniform Exchange have 1000’s of items of recycled school uniform donated from all over Kirklees. This available for all parents to access for their local school, please complete the form on this link and they will get it out ASAP. They give away uniform on a first come first served basis, logo items are limited.  </w:t>
      </w:r>
    </w:p>
    <w:p w14:paraId="62502527" w14:textId="77777777" w:rsidR="0060551D" w:rsidRPr="000D53C5" w:rsidRDefault="0060551D" w:rsidP="0060551D">
      <w:pPr>
        <w:spacing w:before="100" w:beforeAutospacing="1" w:after="100" w:afterAutospacing="1"/>
        <w:rPr>
          <w:rFonts w:asciiTheme="minorHAnsi" w:hAnsiTheme="minorHAnsi" w:cstheme="minorHAnsi"/>
          <w:szCs w:val="24"/>
        </w:rPr>
      </w:pPr>
      <w:hyperlink r:id="rId16" w:history="1">
        <w:r w:rsidRPr="000D53C5">
          <w:rPr>
            <w:rStyle w:val="Hyperlink"/>
            <w:rFonts w:asciiTheme="minorHAnsi" w:hAnsiTheme="minorHAnsi" w:cstheme="minorHAnsi"/>
            <w:szCs w:val="24"/>
          </w:rPr>
          <w:t>https://www.uniform-exchange.org/free-school-uniform/</w:t>
        </w:r>
      </w:hyperlink>
      <w:r w:rsidRPr="000D53C5">
        <w:rPr>
          <w:rFonts w:asciiTheme="minorHAnsi" w:hAnsiTheme="minorHAnsi" w:cstheme="minorHAnsi"/>
          <w:szCs w:val="24"/>
        </w:rPr>
        <w:t xml:space="preserve"> </w:t>
      </w:r>
    </w:p>
    <w:p w14:paraId="37AE2DDF" w14:textId="77777777" w:rsidR="0060551D" w:rsidRPr="000D53C5" w:rsidRDefault="0060551D" w:rsidP="0060551D">
      <w:pPr>
        <w:spacing w:before="100" w:beforeAutospacing="1" w:after="100" w:afterAutospacing="1"/>
        <w:rPr>
          <w:rFonts w:asciiTheme="minorHAnsi" w:hAnsiTheme="minorHAnsi" w:cstheme="minorHAnsi"/>
          <w:szCs w:val="24"/>
        </w:rPr>
      </w:pPr>
      <w:r>
        <w:rPr>
          <w:rFonts w:asciiTheme="minorHAnsi" w:hAnsiTheme="minorHAnsi" w:cstheme="minorHAnsi"/>
          <w:szCs w:val="24"/>
        </w:rPr>
        <w:t xml:space="preserve">School </w:t>
      </w:r>
      <w:r w:rsidRPr="000D53C5">
        <w:rPr>
          <w:rFonts w:asciiTheme="minorHAnsi" w:hAnsiTheme="minorHAnsi" w:cstheme="minorHAnsi"/>
          <w:szCs w:val="24"/>
        </w:rPr>
        <w:t xml:space="preserve">also donate any unclaimed uniform at the end of </w:t>
      </w:r>
      <w:r>
        <w:rPr>
          <w:rFonts w:asciiTheme="minorHAnsi" w:hAnsiTheme="minorHAnsi" w:cstheme="minorHAnsi"/>
          <w:szCs w:val="24"/>
        </w:rPr>
        <w:t xml:space="preserve">each </w:t>
      </w:r>
      <w:r w:rsidRPr="000D53C5">
        <w:rPr>
          <w:rFonts w:asciiTheme="minorHAnsi" w:hAnsiTheme="minorHAnsi" w:cstheme="minorHAnsi"/>
          <w:szCs w:val="24"/>
        </w:rPr>
        <w:t xml:space="preserve">term, to the Kirkwood Hospice Shop in </w:t>
      </w:r>
      <w:proofErr w:type="spellStart"/>
      <w:r w:rsidRPr="000D53C5">
        <w:rPr>
          <w:rFonts w:asciiTheme="minorHAnsi" w:hAnsiTheme="minorHAnsi" w:cstheme="minorHAnsi"/>
          <w:szCs w:val="24"/>
        </w:rPr>
        <w:t>Kirkburton</w:t>
      </w:r>
      <w:proofErr w:type="spellEnd"/>
      <w:r>
        <w:rPr>
          <w:rFonts w:asciiTheme="minorHAnsi" w:hAnsiTheme="minorHAnsi" w:cstheme="minorHAnsi"/>
          <w:szCs w:val="24"/>
        </w:rPr>
        <w:t>.</w:t>
      </w:r>
    </w:p>
    <w:p w14:paraId="3022A2A6" w14:textId="77777777" w:rsidR="0060551D" w:rsidRPr="000D53C5" w:rsidRDefault="0060551D" w:rsidP="0060551D">
      <w:pPr>
        <w:pStyle w:val="Heading10"/>
        <w:rPr>
          <w:rFonts w:asciiTheme="minorHAnsi" w:hAnsiTheme="minorHAnsi" w:cstheme="minorHAnsi"/>
          <w:szCs w:val="24"/>
        </w:rPr>
      </w:pPr>
    </w:p>
    <w:p w14:paraId="3BC67D97" w14:textId="77777777" w:rsidR="0060551D" w:rsidRPr="000D53C5" w:rsidRDefault="0060551D" w:rsidP="0060551D">
      <w:pPr>
        <w:pStyle w:val="Heading10"/>
        <w:rPr>
          <w:rFonts w:asciiTheme="minorHAnsi" w:hAnsiTheme="minorHAnsi" w:cstheme="minorHAnsi"/>
          <w:szCs w:val="24"/>
        </w:rPr>
      </w:pPr>
      <w:bookmarkStart w:id="9" w:name="_Toc92367330"/>
      <w:r w:rsidRPr="000D53C5">
        <w:rPr>
          <w:rFonts w:asciiTheme="minorHAnsi" w:hAnsiTheme="minorHAnsi" w:cstheme="minorHAnsi"/>
          <w:szCs w:val="24"/>
        </w:rPr>
        <w:t>5. Expectations for our school community</w:t>
      </w:r>
      <w:bookmarkEnd w:id="9"/>
      <w:r w:rsidRPr="000D53C5">
        <w:rPr>
          <w:rFonts w:asciiTheme="minorHAnsi" w:hAnsiTheme="minorHAnsi" w:cstheme="minorHAnsi"/>
          <w:szCs w:val="24"/>
        </w:rPr>
        <w:t xml:space="preserve"> </w:t>
      </w:r>
    </w:p>
    <w:p w14:paraId="48CCE80A" w14:textId="77777777" w:rsidR="0060551D" w:rsidRPr="000D53C5" w:rsidRDefault="0060551D" w:rsidP="0060551D">
      <w:pPr>
        <w:pStyle w:val="Subhead2"/>
        <w:rPr>
          <w:rFonts w:asciiTheme="minorHAnsi" w:hAnsiTheme="minorHAnsi" w:cstheme="minorHAnsi"/>
          <w:lang w:val="en-GB"/>
        </w:rPr>
      </w:pPr>
      <w:r w:rsidRPr="000D53C5">
        <w:rPr>
          <w:rFonts w:asciiTheme="minorHAnsi" w:hAnsiTheme="minorHAnsi" w:cstheme="minorHAnsi"/>
          <w:lang w:val="en-GB"/>
        </w:rPr>
        <w:t>5.1 Pupils</w:t>
      </w:r>
    </w:p>
    <w:p w14:paraId="77EEADD5"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Pupils are expected to wear the correct uniform at all times (other than specified non-school uniform days) while:</w:t>
      </w:r>
    </w:p>
    <w:p w14:paraId="1A8FBB4B"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On the school premises</w:t>
      </w:r>
    </w:p>
    <w:p w14:paraId="1710E9EA"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Travelling to and from school </w:t>
      </w:r>
    </w:p>
    <w:p w14:paraId="7EEA7C49"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At out-of-school events or on trips that are organised by the school, or where they are representing the school (if required)</w:t>
      </w:r>
    </w:p>
    <w:p w14:paraId="04AF0B43" w14:textId="54004AD1"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Pupils are also expected to contact the school office on 01484 506526, office@highburton</w:t>
      </w:r>
      <w:r>
        <w:rPr>
          <w:rFonts w:asciiTheme="minorHAnsi" w:hAnsiTheme="minorHAnsi" w:cstheme="minorHAnsi"/>
          <w:sz w:val="24"/>
          <w:szCs w:val="24"/>
          <w:lang w:val="en-GB"/>
        </w:rPr>
        <w:t>.enhanceacad.</w:t>
      </w:r>
      <w:r w:rsidRPr="000D53C5">
        <w:rPr>
          <w:rFonts w:asciiTheme="minorHAnsi" w:hAnsiTheme="minorHAnsi" w:cstheme="minorHAnsi"/>
          <w:sz w:val="24"/>
          <w:szCs w:val="24"/>
          <w:lang w:val="en-GB"/>
        </w:rPr>
        <w:t xml:space="preserve">org.uk, if they want to request an amendment to the uniform policy in relation to their protected characteristics. </w:t>
      </w:r>
    </w:p>
    <w:p w14:paraId="4A4FBDDD" w14:textId="77777777" w:rsidR="0060551D" w:rsidRPr="000D53C5" w:rsidRDefault="0060551D" w:rsidP="0060551D">
      <w:pPr>
        <w:pStyle w:val="Subhead2"/>
        <w:rPr>
          <w:rFonts w:asciiTheme="minorHAnsi" w:hAnsiTheme="minorHAnsi" w:cstheme="minorHAnsi"/>
          <w:lang w:val="en-GB"/>
        </w:rPr>
      </w:pPr>
      <w:r w:rsidRPr="000D53C5">
        <w:rPr>
          <w:rFonts w:asciiTheme="minorHAnsi" w:hAnsiTheme="minorHAnsi" w:cstheme="minorHAnsi"/>
          <w:lang w:val="en-GB"/>
        </w:rPr>
        <w:t>5.2 Parents and carers</w:t>
      </w:r>
    </w:p>
    <w:p w14:paraId="7033ADC9"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lastRenderedPageBreak/>
        <w:t xml:space="preserve">Parents and carers are expected to make sure their child has the correct uniform and PE kit, and that every item is: </w:t>
      </w:r>
    </w:p>
    <w:p w14:paraId="099EE472"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Clean </w:t>
      </w:r>
    </w:p>
    <w:p w14:paraId="2FAE9699"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Clearly labelled with the child’s name </w:t>
      </w:r>
    </w:p>
    <w:p w14:paraId="57D4335D"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In good condition  </w:t>
      </w:r>
    </w:p>
    <w:p w14:paraId="02C35114" w14:textId="75F93942"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Parents are also expected to contact school office on 01484 506526, office@highburton</w:t>
      </w:r>
      <w:r>
        <w:rPr>
          <w:rFonts w:asciiTheme="minorHAnsi" w:hAnsiTheme="minorHAnsi" w:cstheme="minorHAnsi"/>
          <w:sz w:val="24"/>
          <w:szCs w:val="24"/>
          <w:lang w:val="en-GB"/>
        </w:rPr>
        <w:t>.enhanceacad.</w:t>
      </w:r>
      <w:r w:rsidRPr="000D53C5">
        <w:rPr>
          <w:rFonts w:asciiTheme="minorHAnsi" w:hAnsiTheme="minorHAnsi" w:cstheme="minorHAnsi"/>
          <w:sz w:val="24"/>
          <w:szCs w:val="24"/>
          <w:lang w:val="en-GB"/>
        </w:rPr>
        <w:t>org.uk, if they want to request an amendment to the uniform policy in relation to:</w:t>
      </w:r>
    </w:p>
    <w:p w14:paraId="1A0A1B06"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Their child’s protected characteristics</w:t>
      </w:r>
    </w:p>
    <w:p w14:paraId="10BB75D9"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The cost of the uniform </w:t>
      </w:r>
    </w:p>
    <w:p w14:paraId="02A4C6F3" w14:textId="77777777"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Parents are expected to lodge any complaints or objections relating to the school uniform in a timely and reasonable manner. </w:t>
      </w:r>
    </w:p>
    <w:p w14:paraId="067105D6" w14:textId="77777777"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Disputes about the cost of the school uniform will be: </w:t>
      </w:r>
    </w:p>
    <w:p w14:paraId="38F9A701"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Resolved locally </w:t>
      </w:r>
    </w:p>
    <w:p w14:paraId="5C88AE0A"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Dealt with in accordance with our school’s complaints policy </w:t>
      </w:r>
    </w:p>
    <w:p w14:paraId="02899AA4" w14:textId="77777777"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The school will work closely with parents to arrive at a mutually acceptable outcome. </w:t>
      </w:r>
    </w:p>
    <w:p w14:paraId="73FE335B" w14:textId="77777777" w:rsidR="0060551D" w:rsidRPr="000D53C5" w:rsidRDefault="0060551D" w:rsidP="0060551D">
      <w:pPr>
        <w:pStyle w:val="Subhead2"/>
        <w:rPr>
          <w:rFonts w:asciiTheme="minorHAnsi" w:hAnsiTheme="minorHAnsi" w:cstheme="minorHAnsi"/>
          <w:lang w:val="en-GB"/>
        </w:rPr>
      </w:pPr>
      <w:r w:rsidRPr="000D53C5">
        <w:rPr>
          <w:rFonts w:asciiTheme="minorHAnsi" w:hAnsiTheme="minorHAnsi" w:cstheme="minorHAnsi"/>
          <w:lang w:val="en-GB"/>
        </w:rPr>
        <w:t xml:space="preserve">5.3 Staff </w:t>
      </w:r>
    </w:p>
    <w:p w14:paraId="7A052996"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33195641"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 xml:space="preserve">Ongoing breaches of our uniform policy will be dealt with by the headteacher.   </w:t>
      </w:r>
    </w:p>
    <w:p w14:paraId="6E0ED1B4"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 xml:space="preserve">In cases where it is suspected that financial hardship has resulted in a pupil not complying with this uniform policy, staff will take a mindful and considerate approach to resolving the situation. </w:t>
      </w:r>
    </w:p>
    <w:p w14:paraId="498FDB47" w14:textId="77777777" w:rsidR="0060551D" w:rsidRPr="000D53C5" w:rsidRDefault="0060551D" w:rsidP="0060551D">
      <w:pPr>
        <w:pStyle w:val="Subhead2"/>
        <w:rPr>
          <w:rFonts w:asciiTheme="minorHAnsi" w:hAnsiTheme="minorHAnsi" w:cstheme="minorHAnsi"/>
          <w:lang w:val="en-GB"/>
        </w:rPr>
      </w:pPr>
      <w:r w:rsidRPr="000D53C5">
        <w:rPr>
          <w:rFonts w:asciiTheme="minorHAnsi" w:hAnsiTheme="minorHAnsi" w:cstheme="minorHAnsi"/>
          <w:lang w:val="en-GB"/>
        </w:rPr>
        <w:t xml:space="preserve">5.4 Governors </w:t>
      </w:r>
    </w:p>
    <w:p w14:paraId="2EDC1A6C" w14:textId="4BA99EED"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 xml:space="preserve">The </w:t>
      </w:r>
      <w:r>
        <w:rPr>
          <w:rFonts w:asciiTheme="minorHAnsi" w:hAnsiTheme="minorHAnsi" w:cstheme="minorHAnsi"/>
          <w:sz w:val="24"/>
          <w:lang w:val="en-GB"/>
        </w:rPr>
        <w:t>LAB</w:t>
      </w:r>
      <w:r w:rsidRPr="000D53C5">
        <w:rPr>
          <w:rFonts w:asciiTheme="minorHAnsi" w:hAnsiTheme="minorHAnsi" w:cstheme="minorHAnsi"/>
          <w:sz w:val="24"/>
          <w:lang w:val="en-GB"/>
        </w:rPr>
        <w:t xml:space="preserve"> will review this policy and make sure that it:</w:t>
      </w:r>
    </w:p>
    <w:p w14:paraId="4CEE5CBA"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Is appropriate for our school’s context </w:t>
      </w:r>
    </w:p>
    <w:p w14:paraId="6F682DF3"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Is implemented fairly across the school </w:t>
      </w:r>
    </w:p>
    <w:p w14:paraId="0AB7B014" w14:textId="77777777" w:rsidR="0060551D" w:rsidRPr="000D53C5" w:rsidRDefault="0060551D" w:rsidP="0060551D">
      <w:pPr>
        <w:pStyle w:val="3Bulletedcopyblue"/>
        <w:rPr>
          <w:rFonts w:asciiTheme="minorHAnsi" w:hAnsiTheme="minorHAnsi" w:cstheme="minorHAnsi"/>
          <w:sz w:val="24"/>
          <w:szCs w:val="24"/>
          <w:lang w:val="en-GB"/>
        </w:rPr>
      </w:pPr>
      <w:proofErr w:type="gramStart"/>
      <w:r w:rsidRPr="000D53C5">
        <w:rPr>
          <w:rFonts w:asciiTheme="minorHAnsi" w:hAnsiTheme="minorHAnsi" w:cstheme="minorHAnsi"/>
          <w:sz w:val="24"/>
          <w:szCs w:val="24"/>
          <w:lang w:val="en-GB"/>
        </w:rPr>
        <w:t>Takes into account</w:t>
      </w:r>
      <w:proofErr w:type="gramEnd"/>
      <w:r w:rsidRPr="000D53C5">
        <w:rPr>
          <w:rFonts w:asciiTheme="minorHAnsi" w:hAnsiTheme="minorHAnsi" w:cstheme="minorHAnsi"/>
          <w:sz w:val="24"/>
          <w:szCs w:val="24"/>
          <w:lang w:val="en-GB"/>
        </w:rPr>
        <w:t xml:space="preserve"> the views of parents and pupils</w:t>
      </w:r>
    </w:p>
    <w:p w14:paraId="43EA98DA" w14:textId="77777777" w:rsidR="0060551D" w:rsidRPr="000D53C5" w:rsidRDefault="0060551D" w:rsidP="0060551D">
      <w:pPr>
        <w:pStyle w:val="3Bulletedcopyblue"/>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Offers a uniform that is appropriate, practical and safe for all pupils   </w:t>
      </w:r>
    </w:p>
    <w:p w14:paraId="19F6B5C5" w14:textId="77777777" w:rsidR="0060551D" w:rsidRPr="000D53C5" w:rsidRDefault="0060551D" w:rsidP="0060551D">
      <w:pPr>
        <w:pStyle w:val="3Bulletedcopyblue"/>
        <w:numPr>
          <w:ilvl w:val="0"/>
          <w:numId w:val="0"/>
        </w:numPr>
        <w:rPr>
          <w:rFonts w:asciiTheme="minorHAnsi" w:hAnsiTheme="minorHAnsi" w:cstheme="minorHAnsi"/>
          <w:sz w:val="24"/>
          <w:szCs w:val="24"/>
          <w:lang w:val="en-GB"/>
        </w:rPr>
      </w:pPr>
      <w:r w:rsidRPr="000D53C5">
        <w:rPr>
          <w:rFonts w:asciiTheme="minorHAnsi" w:hAnsiTheme="minorHAnsi" w:cstheme="minorHAnsi"/>
          <w:sz w:val="24"/>
          <w:szCs w:val="24"/>
          <w:lang w:val="en-GB"/>
        </w:rPr>
        <w:t xml:space="preserve">The board will also make sure that the school’s uniform supplier arrangements give the highest priority to cost and value for money, for example by avoiding single supplier contracts </w:t>
      </w:r>
    </w:p>
    <w:p w14:paraId="28A8007D" w14:textId="77777777" w:rsidR="0060551D" w:rsidRPr="000D53C5" w:rsidRDefault="0060551D" w:rsidP="0060551D">
      <w:pPr>
        <w:pStyle w:val="3Bulletedcopyblue"/>
        <w:numPr>
          <w:ilvl w:val="0"/>
          <w:numId w:val="0"/>
        </w:numPr>
        <w:ind w:left="340"/>
        <w:rPr>
          <w:rFonts w:asciiTheme="minorHAnsi" w:hAnsiTheme="minorHAnsi" w:cstheme="minorHAnsi"/>
          <w:sz w:val="24"/>
          <w:szCs w:val="24"/>
          <w:lang w:val="en-GB"/>
        </w:rPr>
      </w:pPr>
    </w:p>
    <w:p w14:paraId="50277E8C" w14:textId="77777777" w:rsidR="0060551D" w:rsidRPr="000D53C5" w:rsidRDefault="0060551D" w:rsidP="0060551D">
      <w:pPr>
        <w:pStyle w:val="Heading10"/>
        <w:rPr>
          <w:rFonts w:asciiTheme="minorHAnsi" w:hAnsiTheme="minorHAnsi" w:cstheme="minorHAnsi"/>
          <w:szCs w:val="24"/>
        </w:rPr>
      </w:pPr>
      <w:bookmarkStart w:id="10" w:name="_Toc92367331"/>
      <w:r w:rsidRPr="000D53C5">
        <w:rPr>
          <w:rFonts w:asciiTheme="minorHAnsi" w:hAnsiTheme="minorHAnsi" w:cstheme="minorHAnsi"/>
          <w:szCs w:val="24"/>
        </w:rPr>
        <w:t>6. Monitoring arrangements</w:t>
      </w:r>
      <w:bookmarkEnd w:id="10"/>
      <w:r w:rsidRPr="000D53C5">
        <w:rPr>
          <w:rFonts w:asciiTheme="minorHAnsi" w:hAnsiTheme="minorHAnsi" w:cstheme="minorHAnsi"/>
          <w:szCs w:val="24"/>
        </w:rPr>
        <w:t xml:space="preserve"> </w:t>
      </w:r>
    </w:p>
    <w:p w14:paraId="162E911C" w14:textId="77777777" w:rsidR="0060551D" w:rsidRPr="000D53C5" w:rsidRDefault="0060551D" w:rsidP="0060551D">
      <w:pPr>
        <w:pStyle w:val="1bodycopy10pt"/>
        <w:rPr>
          <w:rFonts w:asciiTheme="minorHAnsi" w:hAnsiTheme="minorHAnsi" w:cstheme="minorHAnsi"/>
          <w:sz w:val="24"/>
          <w:lang w:val="en-GB"/>
        </w:rPr>
      </w:pPr>
      <w:r w:rsidRPr="000D53C5">
        <w:rPr>
          <w:rFonts w:asciiTheme="minorHAnsi" w:hAnsiTheme="minorHAnsi" w:cstheme="minorHAnsi"/>
          <w:sz w:val="24"/>
          <w:lang w:val="en-GB"/>
        </w:rPr>
        <w:t xml:space="preserve">This policy will be reviewed yearly by </w:t>
      </w:r>
      <w:r w:rsidRPr="000D53C5">
        <w:rPr>
          <w:rStyle w:val="1bodycopy10ptChar"/>
          <w:rFonts w:asciiTheme="minorHAnsi" w:hAnsiTheme="minorHAnsi" w:cstheme="minorHAnsi"/>
          <w:sz w:val="24"/>
        </w:rPr>
        <w:t>the headteacher.</w:t>
      </w:r>
      <w:r w:rsidRPr="000D53C5">
        <w:rPr>
          <w:rFonts w:asciiTheme="minorHAnsi" w:hAnsiTheme="minorHAnsi" w:cstheme="minorHAnsi"/>
          <w:sz w:val="24"/>
          <w:lang w:val="en-GB"/>
        </w:rPr>
        <w:t xml:space="preserve"> At every review, it will be approved by the full governing body.</w:t>
      </w:r>
    </w:p>
    <w:p w14:paraId="1381A742" w14:textId="77777777" w:rsidR="0060551D" w:rsidRPr="000D53C5" w:rsidRDefault="0060551D" w:rsidP="0060551D">
      <w:pPr>
        <w:pStyle w:val="Subhead2"/>
        <w:rPr>
          <w:rFonts w:asciiTheme="minorHAnsi" w:hAnsiTheme="minorHAnsi" w:cstheme="minorHAnsi"/>
          <w:lang w:val="en-GB"/>
        </w:rPr>
      </w:pPr>
    </w:p>
    <w:p w14:paraId="6FFA3869" w14:textId="77777777" w:rsidR="0060551D" w:rsidRPr="000D53C5" w:rsidRDefault="0060551D" w:rsidP="0060551D">
      <w:pPr>
        <w:ind w:right="57"/>
        <w:rPr>
          <w:rFonts w:asciiTheme="minorHAnsi" w:hAnsiTheme="minorHAnsi" w:cstheme="minorHAnsi"/>
          <w:szCs w:val="24"/>
        </w:rPr>
      </w:pPr>
    </w:p>
    <w:p w14:paraId="1752FF50" w14:textId="5C563FDF" w:rsidR="008B4529" w:rsidRPr="008B4529" w:rsidRDefault="008B4529" w:rsidP="00A87F17">
      <w:pPr>
        <w:jc w:val="both"/>
      </w:pPr>
    </w:p>
    <w:sectPr w:rsidR="008B4529" w:rsidRPr="008B4529" w:rsidSect="005308D1">
      <w:headerReference w:type="default" r:id="rId17"/>
      <w:headerReference w:type="first" r:id="rId18"/>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0A6F2" w14:textId="77777777" w:rsidR="00D76FF6" w:rsidRDefault="00D76FF6" w:rsidP="00AD4155">
      <w:r>
        <w:separator/>
      </w:r>
    </w:p>
  </w:endnote>
  <w:endnote w:type="continuationSeparator" w:id="0">
    <w:p w14:paraId="61B36F43" w14:textId="77777777" w:rsidR="00D76FF6" w:rsidRDefault="00D76FF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D68D46-0695-4467-B3BB-212BB5F7423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embedRegular r:id="rId2" w:fontKey="{2B16FC74-BB9B-4719-98EE-DF4A804EDD0A}"/>
  </w:font>
  <w:font w:name="Calibri">
    <w:panose1 w:val="020F0502020204030204"/>
    <w:charset w:val="00"/>
    <w:family w:val="swiss"/>
    <w:pitch w:val="variable"/>
    <w:sig w:usb0="E4002EFF" w:usb1="C000247B" w:usb2="00000009" w:usb3="00000000" w:csb0="000001FF" w:csb1="00000000"/>
    <w:embedRegular r:id="rId3" w:fontKey="{59B8E916-8C01-4D8E-A720-BF86B98059ED}"/>
    <w:embedBold r:id="rId4" w:fontKey="{24594546-CDA4-4815-9225-9F5781D331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F9B77" w14:textId="77777777" w:rsidR="00D76FF6" w:rsidRDefault="00D76FF6" w:rsidP="00AD4155">
      <w:r>
        <w:separator/>
      </w:r>
    </w:p>
  </w:footnote>
  <w:footnote w:type="continuationSeparator" w:id="0">
    <w:p w14:paraId="1C3E13AC" w14:textId="77777777" w:rsidR="00D76FF6" w:rsidRDefault="00D76FF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9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76"/>
    </w:tblGrid>
    <w:tr w:rsidR="00566480" w14:paraId="5C2CC784" w14:textId="77777777" w:rsidTr="004C7533">
      <w:trPr>
        <w:trHeight w:val="226"/>
      </w:trPr>
      <w:tc>
        <w:tcPr>
          <w:tcW w:w="8576" w:type="dxa"/>
        </w:tcPr>
        <w:p w14:paraId="22C434DD" w14:textId="122F5234" w:rsidR="00566480" w:rsidRPr="00376202" w:rsidRDefault="0060551D" w:rsidP="00566480">
          <w:pPr>
            <w:textAlignment w:val="baseline"/>
            <w:rPr>
              <w:rFonts w:cstheme="minorHAnsi"/>
              <w:b/>
              <w:bCs/>
            </w:rPr>
          </w:pPr>
          <w:r>
            <w:rPr>
              <w:rFonts w:cstheme="minorHAnsi"/>
              <w:b/>
              <w:bCs/>
            </w:rPr>
            <w:t>Uniform Policy</w:t>
          </w:r>
        </w:p>
      </w:tc>
    </w:tr>
  </w:tbl>
  <w:p w14:paraId="3CEF0CDD" w14:textId="77777777" w:rsidR="00566480" w:rsidRDefault="00566480" w:rsidP="00566480">
    <w:pPr>
      <w:pStyle w:val="Header"/>
    </w:pPr>
    <w:r>
      <w:rPr>
        <w:noProof/>
      </w:rPr>
      <w:drawing>
        <wp:anchor distT="0" distB="0" distL="114300" distR="114300" simplePos="0" relativeHeight="251669504" behindDoc="1" locked="0" layoutInCell="1" allowOverlap="1" wp14:anchorId="52A7AB3E" wp14:editId="0561489D">
          <wp:simplePos x="0" y="0"/>
          <wp:positionH relativeFrom="margin">
            <wp:align>right</wp:align>
          </wp:positionH>
          <wp:positionV relativeFrom="page">
            <wp:posOffset>60960</wp:posOffset>
          </wp:positionV>
          <wp:extent cx="1085850" cy="116014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9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76"/>
    </w:tblGrid>
    <w:tr w:rsidR="00566480" w14:paraId="62BD8A59" w14:textId="77777777" w:rsidTr="00566480">
      <w:trPr>
        <w:trHeight w:val="226"/>
      </w:trPr>
      <w:tc>
        <w:tcPr>
          <w:tcW w:w="8576" w:type="dxa"/>
        </w:tcPr>
        <w:p w14:paraId="126C6078" w14:textId="1509D4C4" w:rsidR="00566480" w:rsidRPr="00376202" w:rsidRDefault="0060551D" w:rsidP="00566480">
          <w:pPr>
            <w:textAlignment w:val="baseline"/>
            <w:rPr>
              <w:rFonts w:cstheme="minorHAnsi"/>
              <w:b/>
              <w:bCs/>
            </w:rPr>
          </w:pPr>
          <w:r>
            <w:rPr>
              <w:rFonts w:cstheme="minorHAnsi"/>
              <w:b/>
              <w:bCs/>
            </w:rPr>
            <w:t>Uniform Policy</w:t>
          </w:r>
        </w:p>
      </w:tc>
    </w:tr>
  </w:tbl>
  <w:p w14:paraId="1C715F5C" w14:textId="77777777" w:rsidR="00D4425F" w:rsidRDefault="00566480">
    <w:pPr>
      <w:pStyle w:val="Header"/>
    </w:pPr>
    <w:r>
      <w:rPr>
        <w:noProof/>
      </w:rPr>
      <w:drawing>
        <wp:anchor distT="0" distB="0" distL="114300" distR="114300" simplePos="0" relativeHeight="251658752" behindDoc="1" locked="0" layoutInCell="1" allowOverlap="1" wp14:anchorId="002B4F69" wp14:editId="18920E3E">
          <wp:simplePos x="0" y="0"/>
          <wp:positionH relativeFrom="margin">
            <wp:align>right</wp:align>
          </wp:positionH>
          <wp:positionV relativeFrom="page">
            <wp:posOffset>60960</wp:posOffset>
          </wp:positionV>
          <wp:extent cx="1085850" cy="116014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3pt;height:332.35pt" o:bullet="t">
        <v:imagedata r:id="rId1" o:title="TK_LOGO_POINTER_RGB_bullet_blue"/>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F31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B703F"/>
    <w:multiLevelType w:val="hybridMultilevel"/>
    <w:tmpl w:val="C3004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03A1E"/>
    <w:multiLevelType w:val="hybridMultilevel"/>
    <w:tmpl w:val="7C44C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662F49"/>
    <w:multiLevelType w:val="hybridMultilevel"/>
    <w:tmpl w:val="861A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7"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F49E7"/>
    <w:multiLevelType w:val="hybridMultilevel"/>
    <w:tmpl w:val="C688E5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000806"/>
    <w:multiLevelType w:val="hybridMultilevel"/>
    <w:tmpl w:val="0F9408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2407888"/>
    <w:multiLevelType w:val="hybridMultilevel"/>
    <w:tmpl w:val="019AD58E"/>
    <w:lvl w:ilvl="0" w:tplc="510CCAC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72150C"/>
    <w:multiLevelType w:val="hybridMultilevel"/>
    <w:tmpl w:val="3C2E2980"/>
    <w:lvl w:ilvl="0" w:tplc="6D2C8AE2">
      <w:start w:val="1"/>
      <w:numFmt w:val="bullet"/>
      <w:lvlText w:val="•"/>
      <w:lvlJc w:val="left"/>
      <w:pPr>
        <w:ind w:left="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E214C0">
      <w:start w:val="1"/>
      <w:numFmt w:val="bullet"/>
      <w:lvlText w:val="o"/>
      <w:lvlJc w:val="left"/>
      <w:pPr>
        <w:ind w:left="1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40EC44">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62AA8E">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34B294">
      <w:start w:val="1"/>
      <w:numFmt w:val="bullet"/>
      <w:lvlText w:val="o"/>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5084A0">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3CDC42">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D2FD1A">
      <w:start w:val="1"/>
      <w:numFmt w:val="bullet"/>
      <w:lvlText w:val="o"/>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BAFAE6">
      <w:start w:val="1"/>
      <w:numFmt w:val="bullet"/>
      <w:lvlText w:val="▪"/>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D421379"/>
    <w:multiLevelType w:val="hybridMultilevel"/>
    <w:tmpl w:val="6D640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0"/>
  </w:num>
  <w:num w:numId="2">
    <w:abstractNumId w:val="31"/>
  </w:num>
  <w:num w:numId="3">
    <w:abstractNumId w:val="21"/>
  </w:num>
  <w:num w:numId="4">
    <w:abstractNumId w:val="0"/>
  </w:num>
  <w:num w:numId="5">
    <w:abstractNumId w:val="26"/>
  </w:num>
  <w:num w:numId="6">
    <w:abstractNumId w:val="24"/>
  </w:num>
  <w:num w:numId="7">
    <w:abstractNumId w:val="14"/>
  </w:num>
  <w:num w:numId="8">
    <w:abstractNumId w:val="33"/>
  </w:num>
  <w:num w:numId="9">
    <w:abstractNumId w:val="18"/>
  </w:num>
  <w:num w:numId="10">
    <w:abstractNumId w:val="27"/>
  </w:num>
  <w:num w:numId="11">
    <w:abstractNumId w:val="16"/>
  </w:num>
  <w:num w:numId="12">
    <w:abstractNumId w:val="7"/>
  </w:num>
  <w:num w:numId="13">
    <w:abstractNumId w:val="10"/>
  </w:num>
  <w:num w:numId="14">
    <w:abstractNumId w:val="3"/>
  </w:num>
  <w:num w:numId="15">
    <w:abstractNumId w:val="36"/>
  </w:num>
  <w:num w:numId="16">
    <w:abstractNumId w:val="35"/>
  </w:num>
  <w:num w:numId="17">
    <w:abstractNumId w:val="1"/>
  </w:num>
  <w:num w:numId="18">
    <w:abstractNumId w:val="9"/>
  </w:num>
  <w:num w:numId="19">
    <w:abstractNumId w:val="37"/>
  </w:num>
  <w:num w:numId="20">
    <w:abstractNumId w:val="11"/>
  </w:num>
  <w:num w:numId="21">
    <w:abstractNumId w:val="4"/>
  </w:num>
  <w:num w:numId="22">
    <w:abstractNumId w:val="19"/>
  </w:num>
  <w:num w:numId="23">
    <w:abstractNumId w:val="6"/>
  </w:num>
  <w:num w:numId="24">
    <w:abstractNumId w:val="25"/>
  </w:num>
  <w:num w:numId="25">
    <w:abstractNumId w:val="15"/>
  </w:num>
  <w:num w:numId="26">
    <w:abstractNumId w:val="23"/>
  </w:num>
  <w:num w:numId="27">
    <w:abstractNumId w:val="17"/>
  </w:num>
  <w:num w:numId="28">
    <w:abstractNumId w:val="12"/>
  </w:num>
  <w:num w:numId="29">
    <w:abstractNumId w:val="34"/>
  </w:num>
  <w:num w:numId="30">
    <w:abstractNumId w:val="38"/>
  </w:num>
  <w:num w:numId="31">
    <w:abstractNumId w:val="32"/>
  </w:num>
  <w:num w:numId="32">
    <w:abstractNumId w:val="29"/>
  </w:num>
  <w:num w:numId="33">
    <w:abstractNumId w:val="2"/>
  </w:num>
  <w:num w:numId="34">
    <w:abstractNumId w:val="22"/>
  </w:num>
  <w:num w:numId="35">
    <w:abstractNumId w:val="40"/>
  </w:num>
  <w:num w:numId="36">
    <w:abstractNumId w:val="20"/>
  </w:num>
  <w:num w:numId="37">
    <w:abstractNumId w:val="13"/>
  </w:num>
  <w:num w:numId="38">
    <w:abstractNumId w:val="8"/>
  </w:num>
  <w:num w:numId="39">
    <w:abstractNumId w:val="5"/>
  </w:num>
  <w:num w:numId="40">
    <w:abstractNumId w:val="28"/>
  </w:num>
  <w:num w:numId="41">
    <w:abstractNumId w:val="39"/>
  </w:num>
  <w:num w:numId="42">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5165"/>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16B7"/>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8203B"/>
    <w:rsid w:val="002835FA"/>
    <w:rsid w:val="0028407E"/>
    <w:rsid w:val="00285028"/>
    <w:rsid w:val="00285083"/>
    <w:rsid w:val="00285505"/>
    <w:rsid w:val="0029265C"/>
    <w:rsid w:val="00296326"/>
    <w:rsid w:val="002A0C00"/>
    <w:rsid w:val="002A1EC9"/>
    <w:rsid w:val="002A2040"/>
    <w:rsid w:val="002A3C43"/>
    <w:rsid w:val="002A43B2"/>
    <w:rsid w:val="002B016F"/>
    <w:rsid w:val="002B0F16"/>
    <w:rsid w:val="002B6711"/>
    <w:rsid w:val="002B7004"/>
    <w:rsid w:val="002B7AD5"/>
    <w:rsid w:val="002C04AE"/>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66715"/>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F2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EC"/>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6094"/>
    <w:rsid w:val="003E612D"/>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D0A"/>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384"/>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08D1"/>
    <w:rsid w:val="0053432F"/>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480"/>
    <w:rsid w:val="00566EA3"/>
    <w:rsid w:val="00567E68"/>
    <w:rsid w:val="00570380"/>
    <w:rsid w:val="00570D08"/>
    <w:rsid w:val="00571CA2"/>
    <w:rsid w:val="00574008"/>
    <w:rsid w:val="005740A3"/>
    <w:rsid w:val="00575C85"/>
    <w:rsid w:val="00580AC8"/>
    <w:rsid w:val="00583213"/>
    <w:rsid w:val="00583FC6"/>
    <w:rsid w:val="00585773"/>
    <w:rsid w:val="0058667F"/>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1D"/>
    <w:rsid w:val="006055E4"/>
    <w:rsid w:val="00605732"/>
    <w:rsid w:val="00610CE8"/>
    <w:rsid w:val="0061136D"/>
    <w:rsid w:val="00611B11"/>
    <w:rsid w:val="0061378C"/>
    <w:rsid w:val="00613D2C"/>
    <w:rsid w:val="00617D26"/>
    <w:rsid w:val="006203C1"/>
    <w:rsid w:val="006205D0"/>
    <w:rsid w:val="0062549C"/>
    <w:rsid w:val="00626418"/>
    <w:rsid w:val="0062683E"/>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259C"/>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0C9"/>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29E"/>
    <w:rsid w:val="009176B1"/>
    <w:rsid w:val="00917B63"/>
    <w:rsid w:val="0092001B"/>
    <w:rsid w:val="00920445"/>
    <w:rsid w:val="00921DCB"/>
    <w:rsid w:val="00922BA1"/>
    <w:rsid w:val="00924FD5"/>
    <w:rsid w:val="00925A59"/>
    <w:rsid w:val="00927253"/>
    <w:rsid w:val="00927663"/>
    <w:rsid w:val="009301FC"/>
    <w:rsid w:val="00930E73"/>
    <w:rsid w:val="00932DE3"/>
    <w:rsid w:val="009333EA"/>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55B"/>
    <w:rsid w:val="00971417"/>
    <w:rsid w:val="00972DC9"/>
    <w:rsid w:val="00974AF3"/>
    <w:rsid w:val="00977AA4"/>
    <w:rsid w:val="00981ACB"/>
    <w:rsid w:val="00983066"/>
    <w:rsid w:val="0098375A"/>
    <w:rsid w:val="00984AE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594F"/>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3B0"/>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4C9"/>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0D35"/>
    <w:rsid w:val="00B42F4D"/>
    <w:rsid w:val="00B441C1"/>
    <w:rsid w:val="00B46687"/>
    <w:rsid w:val="00B47CCB"/>
    <w:rsid w:val="00B50959"/>
    <w:rsid w:val="00B5234B"/>
    <w:rsid w:val="00B611CA"/>
    <w:rsid w:val="00B615BD"/>
    <w:rsid w:val="00B64414"/>
    <w:rsid w:val="00B6583B"/>
    <w:rsid w:val="00B666E4"/>
    <w:rsid w:val="00B70316"/>
    <w:rsid w:val="00B72CFC"/>
    <w:rsid w:val="00B72EC8"/>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67A"/>
    <w:rsid w:val="00CB06DF"/>
    <w:rsid w:val="00CB10E0"/>
    <w:rsid w:val="00CB2979"/>
    <w:rsid w:val="00CB2C89"/>
    <w:rsid w:val="00CB3551"/>
    <w:rsid w:val="00CB4265"/>
    <w:rsid w:val="00CC0F01"/>
    <w:rsid w:val="00CC1340"/>
    <w:rsid w:val="00CC5483"/>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C1D"/>
    <w:rsid w:val="00D1167C"/>
    <w:rsid w:val="00D12013"/>
    <w:rsid w:val="00D12618"/>
    <w:rsid w:val="00D12AA1"/>
    <w:rsid w:val="00D142A3"/>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7A1"/>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6FF6"/>
    <w:rsid w:val="00D777D9"/>
    <w:rsid w:val="00D77A53"/>
    <w:rsid w:val="00D82881"/>
    <w:rsid w:val="00D82E6B"/>
    <w:rsid w:val="00D86082"/>
    <w:rsid w:val="00D87076"/>
    <w:rsid w:val="00D92D28"/>
    <w:rsid w:val="00D93F8D"/>
    <w:rsid w:val="00D9522E"/>
    <w:rsid w:val="00D96E4C"/>
    <w:rsid w:val="00D9706D"/>
    <w:rsid w:val="00DA1774"/>
    <w:rsid w:val="00DA2BD8"/>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825"/>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1D8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0E11"/>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F95"/>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AF"/>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007C2"/>
  <w15:docId w15:val="{A05E648D-16E6-40DC-B375-A1335497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E3825"/>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E38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3E612D"/>
    <w:pPr>
      <w:keepNext/>
      <w:keepLines/>
      <w:numPr>
        <w:numId w:val="0"/>
      </w:numPr>
      <w:spacing w:before="240" w:after="0" w:line="259" w:lineRule="auto"/>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AC53B0"/>
    <w:pPr>
      <w:spacing w:after="100"/>
    </w:pPr>
  </w:style>
  <w:style w:type="paragraph" w:customStyle="1" w:styleId="1bodycopy10pt">
    <w:name w:val="1 body copy 10pt"/>
    <w:basedOn w:val="Normal"/>
    <w:link w:val="1bodycopy10ptChar"/>
    <w:qFormat/>
    <w:rsid w:val="00D93F8D"/>
    <w:pPr>
      <w:spacing w:after="120" w:line="240" w:lineRule="auto"/>
    </w:pPr>
    <w:rPr>
      <w:rFonts w:eastAsia="MS Mincho"/>
      <w:sz w:val="20"/>
      <w:szCs w:val="24"/>
      <w:lang w:val="en-US"/>
    </w:rPr>
  </w:style>
  <w:style w:type="character" w:customStyle="1" w:styleId="1bodycopy10ptChar">
    <w:name w:val="1 body copy 10pt Char"/>
    <w:link w:val="1bodycopy10pt"/>
    <w:rsid w:val="00D93F8D"/>
    <w:rPr>
      <w:rFonts w:ascii="Arial" w:eastAsia="MS Mincho" w:hAnsi="Arial" w:cs="Times New Roman"/>
      <w:sz w:val="20"/>
      <w:szCs w:val="24"/>
      <w:lang w:val="en-US"/>
    </w:rPr>
  </w:style>
  <w:style w:type="paragraph" w:customStyle="1" w:styleId="1bodycopy">
    <w:name w:val="1 body copy"/>
    <w:basedOn w:val="Normal"/>
    <w:link w:val="1bodycopyChar"/>
    <w:qFormat/>
    <w:rsid w:val="00D93F8D"/>
    <w:pPr>
      <w:spacing w:after="120" w:line="240" w:lineRule="auto"/>
    </w:pPr>
    <w:rPr>
      <w:rFonts w:eastAsia="MS Mincho"/>
      <w:sz w:val="20"/>
      <w:szCs w:val="24"/>
      <w:lang w:val="en-US"/>
    </w:rPr>
  </w:style>
  <w:style w:type="character" w:customStyle="1" w:styleId="1bodycopyChar">
    <w:name w:val="1 body copy Char"/>
    <w:link w:val="1bodycopy"/>
    <w:rsid w:val="00D93F8D"/>
    <w:rPr>
      <w:rFonts w:ascii="Arial" w:eastAsia="MS Mincho" w:hAnsi="Arial" w:cs="Times New Roman"/>
      <w:sz w:val="20"/>
      <w:szCs w:val="24"/>
      <w:lang w:val="en-US"/>
    </w:rPr>
  </w:style>
  <w:style w:type="paragraph" w:styleId="BodyText">
    <w:name w:val="Body Text"/>
    <w:basedOn w:val="Normal"/>
    <w:link w:val="BodyTextChar"/>
    <w:rsid w:val="00145165"/>
    <w:pPr>
      <w:spacing w:after="0" w:line="240" w:lineRule="auto"/>
    </w:pPr>
    <w:rPr>
      <w:rFonts w:ascii="Comic Sans MS" w:eastAsia="Times New Roman" w:hAnsi="Comic Sans MS" w:cs="Arial"/>
      <w:color w:val="000000"/>
      <w:sz w:val="24"/>
      <w:szCs w:val="20"/>
    </w:rPr>
  </w:style>
  <w:style w:type="character" w:customStyle="1" w:styleId="BodyTextChar">
    <w:name w:val="Body Text Char"/>
    <w:basedOn w:val="DefaultParagraphFont"/>
    <w:link w:val="BodyText"/>
    <w:rsid w:val="00145165"/>
    <w:rPr>
      <w:rFonts w:ascii="Comic Sans MS" w:eastAsia="Times New Roman" w:hAnsi="Comic Sans MS" w:cs="Arial"/>
      <w:color w:val="000000"/>
      <w:sz w:val="24"/>
      <w:szCs w:val="20"/>
    </w:rPr>
  </w:style>
  <w:style w:type="paragraph" w:customStyle="1" w:styleId="Default">
    <w:name w:val="Default"/>
    <w:rsid w:val="00145165"/>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4Bulletedcopyblue">
    <w:name w:val="4 Bulleted copy blue"/>
    <w:basedOn w:val="Normal"/>
    <w:qFormat/>
    <w:rsid w:val="0060551D"/>
    <w:pPr>
      <w:numPr>
        <w:numId w:val="41"/>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60551D"/>
    <w:pPr>
      <w:spacing w:before="240"/>
    </w:pPr>
    <w:rPr>
      <w:b/>
      <w:color w:val="12263F"/>
      <w:sz w:val="24"/>
    </w:rPr>
  </w:style>
  <w:style w:type="character" w:customStyle="1" w:styleId="Subhead2Char">
    <w:name w:val="Subhead 2 Char"/>
    <w:link w:val="Subhead2"/>
    <w:rsid w:val="0060551D"/>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60551D"/>
    <w:pPr>
      <w:numPr>
        <w:numId w:val="42"/>
      </w:numPr>
      <w:spacing w:after="120" w:line="240" w:lineRule="auto"/>
    </w:pPr>
    <w:rPr>
      <w:rFonts w:eastAsia="MS Mincho"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pga/2010/15/cont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niform-exchange.org/free-school-unifor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topclassschoolwear.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ool-uniform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7" ma:contentTypeDescription="Create a new document." ma:contentTypeScope="" ma:versionID="ab606c08accbab62a56a0b208753bda3">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de53d7d6af06a1d851ec6342e85cb3ea"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C809F-7AF8-49D1-B165-E3EE24721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17DCC1-686C-447E-ACE2-7BF9B6840F11}">
  <ds:schemaRefs>
    <ds:schemaRef ds:uri="http://www.w3.org/XML/1998/namespace"/>
    <ds:schemaRef ds:uri="http://schemas.openxmlformats.org/package/2006/metadata/core-properties"/>
    <ds:schemaRef ds:uri="44da62be-7087-46cc-a14c-f7b094d559d3"/>
    <ds:schemaRef ds:uri="e2072983-3ba8-4704-8683-7731e8abbfe4"/>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8BDB6062-9826-4B35-B4D1-A1D1E962A2B8}">
  <ds:schemaRefs>
    <ds:schemaRef ds:uri="http://schemas.microsoft.com/sharepoint/v3/contenttype/forms"/>
  </ds:schemaRefs>
</ds:datastoreItem>
</file>

<file path=customXml/itemProps4.xml><?xml version="1.0" encoding="utf-8"?>
<ds:datastoreItem xmlns:ds="http://schemas.openxmlformats.org/officeDocument/2006/customXml" ds:itemID="{6355CEDB-83CC-4836-BC87-BC511BB2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Graham Booth</cp:lastModifiedBy>
  <cp:revision>3</cp:revision>
  <dcterms:created xsi:type="dcterms:W3CDTF">2025-03-12T12:10:00Z</dcterms:created>
  <dcterms:modified xsi:type="dcterms:W3CDTF">2025-03-12T12:10:00Z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ies>
</file>